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Default="00D335F1">
      <w:pPr>
        <w:rPr>
          <w:i/>
          <w:sz w:val="36"/>
          <w:szCs w:val="36"/>
        </w:rPr>
      </w:pPr>
      <w:r w:rsidRPr="00D335F1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2.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1474"/>
        <w:gridCol w:w="7087"/>
      </w:tblGrid>
      <w:tr w:rsidR="000065F9" w:rsidRPr="00A558C9" w:rsidTr="006D49B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9" w:rsidRPr="00A558C9" w:rsidRDefault="000065F9" w:rsidP="00152A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  <w:r w:rsidR="00385BDC">
              <w:rPr>
                <w:b/>
              </w:rPr>
              <w:t xml:space="preserve"> </w:t>
            </w:r>
            <w:r w:rsidR="00152A48">
              <w:rPr>
                <w:b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9" w:rsidRPr="00A558C9" w:rsidRDefault="00152A48" w:rsidP="00006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21.12</w:t>
            </w:r>
            <w:r w:rsidR="000065F9">
              <w:rPr>
                <w:b/>
              </w:rPr>
              <w:t>.2023</w:t>
            </w:r>
            <w:r w:rsidR="000065F9" w:rsidRPr="00A558C9">
              <w:rPr>
                <w:b/>
              </w:rPr>
              <w:t>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9" w:rsidRPr="00A558C9" w:rsidRDefault="000065F9" w:rsidP="006D49B3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65401E" w:rsidRDefault="0065401E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52A48" w:rsidRPr="006018D1" w:rsidRDefault="00152A48" w:rsidP="00152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8D1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152A48" w:rsidRPr="006018D1" w:rsidRDefault="00152A48" w:rsidP="00152A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018D1">
        <w:rPr>
          <w:rFonts w:ascii="Times New Roman" w:hAnsi="Times New Roman"/>
          <w:b/>
          <w:bCs/>
          <w:spacing w:val="-1"/>
          <w:sz w:val="24"/>
          <w:szCs w:val="24"/>
        </w:rPr>
        <w:t>НОВОПЕРВОМАЙСКОГО СЕЛЬСОВЕТА</w:t>
      </w:r>
    </w:p>
    <w:p w:rsidR="00152A48" w:rsidRPr="006018D1" w:rsidRDefault="00152A48" w:rsidP="00152A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8D1">
        <w:rPr>
          <w:rFonts w:ascii="Times New Roman" w:hAnsi="Times New Roman"/>
          <w:b/>
          <w:bCs/>
          <w:spacing w:val="-2"/>
          <w:sz w:val="24"/>
          <w:szCs w:val="24"/>
        </w:rPr>
        <w:t>ТАТАРСКОГО  РАЙОНА НОВОСИБИРСКОЙ ОБЛАСТИ</w:t>
      </w:r>
    </w:p>
    <w:p w:rsidR="00152A48" w:rsidRPr="00D245C6" w:rsidRDefault="00152A48" w:rsidP="00152A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шестого 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152A48" w:rsidRPr="00D245C6" w:rsidRDefault="00152A48" w:rsidP="00152A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152A48" w:rsidRDefault="00152A48" w:rsidP="00152A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тридцать пятой </w:t>
      </w:r>
      <w:r w:rsidRPr="00D245C6">
        <w:rPr>
          <w:rFonts w:ascii="Times New Roman" w:hAnsi="Times New Roman"/>
          <w:sz w:val="24"/>
          <w:szCs w:val="24"/>
        </w:rPr>
        <w:t xml:space="preserve"> сессии</w:t>
      </w:r>
    </w:p>
    <w:p w:rsidR="00152A48" w:rsidRPr="00D245C6" w:rsidRDefault="00152A48" w:rsidP="00152A4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2A48" w:rsidRPr="00D245C6" w:rsidRDefault="00152A48" w:rsidP="00152A4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22</w:t>
      </w:r>
      <w:r w:rsidRPr="00D245C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23 </w:t>
      </w:r>
      <w:r w:rsidRPr="00D245C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с.Новопервомайское</w:t>
      </w:r>
      <w:proofErr w:type="spellEnd"/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>№ 158</w:t>
      </w:r>
      <w:r w:rsidRPr="00D245C6">
        <w:rPr>
          <w:rFonts w:ascii="Times New Roman" w:hAnsi="Times New Roman"/>
          <w:sz w:val="24"/>
          <w:szCs w:val="24"/>
        </w:rPr>
        <w:t xml:space="preserve">     </w:t>
      </w:r>
    </w:p>
    <w:p w:rsidR="00152A48" w:rsidRPr="00D245C6" w:rsidRDefault="00152A48" w:rsidP="00152A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A48" w:rsidRDefault="00152A48" w:rsidP="00152A4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B">
        <w:rPr>
          <w:rFonts w:ascii="Times New Roman" w:hAnsi="Times New Roman"/>
          <w:b/>
          <w:sz w:val="24"/>
          <w:szCs w:val="24"/>
        </w:rPr>
        <w:t>О ВНЕСЕНИИ ИЗМЕНЕ</w:t>
      </w:r>
      <w:r>
        <w:rPr>
          <w:rFonts w:ascii="Times New Roman" w:hAnsi="Times New Roman"/>
          <w:b/>
          <w:sz w:val="24"/>
          <w:szCs w:val="24"/>
        </w:rPr>
        <w:t xml:space="preserve">НИЙ В УСТАВ СЕЛЬСКОГО ПОСЕЛЕНИЯ НОВОПЕРВОМАЙСКОГО </w:t>
      </w:r>
      <w:r w:rsidRPr="00E101EB">
        <w:rPr>
          <w:rFonts w:ascii="Times New Roman" w:hAnsi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/>
          <w:b/>
          <w:sz w:val="24"/>
          <w:szCs w:val="24"/>
        </w:rPr>
        <w:t xml:space="preserve"> ТАТАРСКОГО </w:t>
      </w:r>
      <w:r w:rsidRPr="00E101EB">
        <w:rPr>
          <w:rFonts w:ascii="Times New Roman" w:hAnsi="Times New Roman"/>
          <w:b/>
          <w:sz w:val="24"/>
          <w:szCs w:val="24"/>
        </w:rPr>
        <w:t>МУНИЦИПАЛЬНОГО РАЙОНА НОВОСИБИРСКОЙ ОБЛАСТИ</w:t>
      </w:r>
    </w:p>
    <w:p w:rsidR="00152A48" w:rsidRPr="00D245C6" w:rsidRDefault="00152A48" w:rsidP="00152A4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52A48" w:rsidRPr="00D245C6" w:rsidRDefault="00152A48" w:rsidP="00152A4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Новопервомайского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152A48" w:rsidRPr="00D245C6" w:rsidRDefault="00152A48" w:rsidP="00152A4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52A48" w:rsidRPr="00D245C6" w:rsidRDefault="00152A48" w:rsidP="00152A4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152A48" w:rsidRPr="00D245C6" w:rsidRDefault="00152A48" w:rsidP="00152A48">
      <w:pPr>
        <w:spacing w:after="0" w:line="240" w:lineRule="auto"/>
        <w:ind w:firstLine="710"/>
        <w:rPr>
          <w:rFonts w:ascii="Times New Roman" w:hAnsi="Times New Roman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в Устав сельского поселения Новопервомайского </w:t>
      </w:r>
      <w:r w:rsidRPr="00E101EB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E101EB">
        <w:rPr>
          <w:rFonts w:ascii="Times New Roman" w:hAnsi="Times New Roman"/>
          <w:sz w:val="24"/>
          <w:szCs w:val="24"/>
        </w:rPr>
        <w:t>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152A48" w:rsidRDefault="00152A48" w:rsidP="00152A4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152A48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953465">
        <w:rPr>
          <w:rFonts w:ascii="Times New Roman" w:eastAsia="Times New Roman" w:hAnsi="Times New Roman"/>
          <w:b/>
          <w:sz w:val="24"/>
          <w:szCs w:val="24"/>
          <w:lang w:eastAsia="ru-RU"/>
        </w:rPr>
        <w:t>.1. Изложить статью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953465">
        <w:rPr>
          <w:rFonts w:ascii="Times New Roman" w:eastAsia="Times New Roman" w:hAnsi="Times New Roman"/>
          <w:b/>
          <w:sz w:val="24"/>
          <w:szCs w:val="24"/>
          <w:lang w:eastAsia="ru-RU"/>
        </w:rPr>
        <w:t>.1. Староста сельского населенного пункта, в следующей редакции</w:t>
      </w:r>
    </w:p>
    <w:p w:rsidR="00152A48" w:rsidRPr="00294A53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2A48" w:rsidRPr="00953465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953465"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Новопервомайского сельсовета Татарского района Новосибирской области</w:t>
      </w:r>
      <w:r w:rsidRPr="00953465">
        <w:rPr>
          <w:rFonts w:ascii="Times New Roman" w:eastAsia="Times New Roman" w:hAnsi="Times New Roman"/>
          <w:sz w:val="24"/>
          <w:szCs w:val="24"/>
          <w:lang w:eastAsia="ru-RU"/>
        </w:rPr>
        <w:t>, может назначаться староста сельского населенного пункта.</w:t>
      </w:r>
    </w:p>
    <w:p w:rsidR="00152A48" w:rsidRPr="00953465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465">
        <w:rPr>
          <w:rFonts w:ascii="Times New Roman" w:eastAsia="Times New Roman" w:hAnsi="Times New Roman"/>
          <w:sz w:val="24"/>
          <w:szCs w:val="24"/>
          <w:lang w:eastAsia="ru-RU"/>
        </w:rPr>
        <w:t xml:space="preserve">2. Староста сельского населенного пункта, входящего в состав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Новопервомайского сельсовета Татарского района Новосибирской области</w:t>
      </w:r>
      <w:r w:rsidRPr="00953465">
        <w:rPr>
          <w:rFonts w:ascii="Times New Roman" w:eastAsia="Times New Roman" w:hAnsi="Times New Roman"/>
          <w:sz w:val="24"/>
          <w:szCs w:val="24"/>
          <w:lang w:eastAsia="ru-RU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152A48" w:rsidRPr="00953465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465">
        <w:rPr>
          <w:rFonts w:ascii="Times New Roman" w:eastAsia="Times New Roman" w:hAnsi="Times New Roman"/>
          <w:sz w:val="24"/>
          <w:szCs w:val="24"/>
          <w:lang w:eastAsia="ru-RU"/>
        </w:rPr>
        <w:t>Срок полномочий старосты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5лет</w:t>
      </w:r>
      <w:r w:rsidRPr="00953465">
        <w:rPr>
          <w:rFonts w:ascii="Times New Roman" w:eastAsia="Times New Roman" w:hAnsi="Times New Roman"/>
          <w:sz w:val="24"/>
          <w:szCs w:val="24"/>
          <w:lang w:eastAsia="ru-RU"/>
        </w:rPr>
        <w:t>. Количество сроков, в течение которых одно и то же лицо может исполнять функции сельского старосты, не ограничивается.</w:t>
      </w:r>
    </w:p>
    <w:p w:rsidR="00152A48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465">
        <w:rPr>
          <w:rFonts w:ascii="Times New Roman" w:eastAsia="Times New Roman" w:hAnsi="Times New Roman"/>
          <w:sz w:val="24"/>
          <w:szCs w:val="24"/>
          <w:lang w:eastAsia="ru-RU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</w:p>
    <w:p w:rsidR="00152A48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A48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A48" w:rsidRPr="00165504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50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2.1. Статья 19 Полномочия Совета депутатов</w:t>
      </w:r>
    </w:p>
    <w:p w:rsidR="00152A48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2.1.1. пункт 16 части 1 изложить в следующей редакции:</w:t>
      </w:r>
    </w:p>
    <w:p w:rsidR="00152A48" w:rsidRDefault="00152A48" w:rsidP="00152A48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"16) </w:t>
      </w:r>
      <w:r w:rsidRPr="003858AF">
        <w:rPr>
          <w:rFonts w:ascii="Times New Roman" w:hAnsi="Times New Roman"/>
          <w:sz w:val="24"/>
          <w:szCs w:val="24"/>
        </w:rPr>
        <w:t>утверждение программ комплексного развития систем коммунальной инфраструктуры поселения</w:t>
      </w:r>
      <w:r>
        <w:rPr>
          <w:rFonts w:ascii="Times New Roman" w:hAnsi="Times New Roman"/>
          <w:sz w:val="24"/>
          <w:szCs w:val="24"/>
        </w:rPr>
        <w:t>;"</w:t>
      </w:r>
    </w:p>
    <w:p w:rsidR="00152A48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A48" w:rsidRDefault="00152A48" w:rsidP="00152A48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02417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5B8A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21</w:t>
      </w:r>
      <w:r w:rsidRPr="005A5B8A">
        <w:rPr>
          <w:rFonts w:ascii="Times New Roman" w:hAnsi="Times New Roman"/>
          <w:b/>
          <w:sz w:val="24"/>
          <w:szCs w:val="24"/>
        </w:rPr>
        <w:t xml:space="preserve">. </w:t>
      </w:r>
      <w:r w:rsidRPr="00D63F06">
        <w:rPr>
          <w:rFonts w:ascii="Times New Roman" w:hAnsi="Times New Roman"/>
          <w:b/>
          <w:sz w:val="24"/>
          <w:szCs w:val="24"/>
        </w:rPr>
        <w:t>Депутат Совета депутатов</w:t>
      </w:r>
    </w:p>
    <w:p w:rsidR="00152A48" w:rsidRDefault="00152A48" w:rsidP="00152A4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53465">
        <w:rPr>
          <w:rFonts w:ascii="Times New Roman" w:hAnsi="Times New Roman"/>
          <w:sz w:val="24"/>
          <w:szCs w:val="24"/>
        </w:rPr>
        <w:t>.1.1.</w:t>
      </w:r>
      <w:r>
        <w:rPr>
          <w:rFonts w:ascii="Times New Roman" w:hAnsi="Times New Roman"/>
          <w:sz w:val="24"/>
          <w:szCs w:val="24"/>
        </w:rPr>
        <w:t xml:space="preserve"> дополнить частью 4.1 следующего содержания:</w:t>
      </w:r>
    </w:p>
    <w:p w:rsidR="00152A48" w:rsidRDefault="00152A48" w:rsidP="00152A4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D63F06">
        <w:rPr>
          <w:rFonts w:ascii="Times New Roman" w:hAnsi="Times New Roman"/>
          <w:sz w:val="24"/>
          <w:szCs w:val="24"/>
        </w:rPr>
        <w:t>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</w:t>
      </w:r>
      <w:r>
        <w:rPr>
          <w:rFonts w:ascii="Times New Roman" w:hAnsi="Times New Roman"/>
          <w:sz w:val="24"/>
          <w:szCs w:val="24"/>
        </w:rPr>
        <w:t>З «О противодействии коррупции";</w:t>
      </w:r>
    </w:p>
    <w:p w:rsidR="00152A48" w:rsidRPr="00165504" w:rsidRDefault="00152A48" w:rsidP="00152A4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51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.2. дополнить частью 4.2 следующего содержания:</w:t>
      </w:r>
    </w:p>
    <w:p w:rsidR="00152A48" w:rsidRDefault="00152A48" w:rsidP="00152A4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D63F0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D63F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Депутат</w:t>
      </w:r>
      <w:r w:rsidRPr="001747E5">
        <w:rPr>
          <w:rFonts w:ascii="Times New Roman" w:hAnsi="Times New Roman"/>
          <w:sz w:val="24"/>
          <w:szCs w:val="24"/>
        </w:rPr>
        <w:t xml:space="preserve"> освобожда</w:t>
      </w:r>
      <w:r>
        <w:rPr>
          <w:rFonts w:ascii="Times New Roman" w:hAnsi="Times New Roman"/>
          <w:sz w:val="24"/>
          <w:szCs w:val="24"/>
        </w:rPr>
        <w:t>е</w:t>
      </w:r>
      <w:r w:rsidRPr="001747E5">
        <w:rPr>
          <w:rFonts w:ascii="Times New Roman" w:hAnsi="Times New Roman"/>
          <w:sz w:val="24"/>
          <w:szCs w:val="24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</w:t>
      </w:r>
      <w:r>
        <w:rPr>
          <w:rFonts w:ascii="Times New Roman" w:hAnsi="Times New Roman"/>
          <w:sz w:val="24"/>
          <w:szCs w:val="24"/>
        </w:rPr>
        <w:t>ьи 13 Федерального закона от 25.12.</w:t>
      </w:r>
      <w:r w:rsidRPr="001747E5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>№</w:t>
      </w:r>
      <w:r w:rsidRPr="001747E5">
        <w:rPr>
          <w:rFonts w:ascii="Times New Roman" w:hAnsi="Times New Roman"/>
          <w:sz w:val="24"/>
          <w:szCs w:val="24"/>
        </w:rPr>
        <w:t xml:space="preserve"> 273-ФЗ </w:t>
      </w:r>
      <w:r>
        <w:rPr>
          <w:rFonts w:ascii="Times New Roman" w:hAnsi="Times New Roman"/>
          <w:sz w:val="24"/>
          <w:szCs w:val="24"/>
        </w:rPr>
        <w:t>«</w:t>
      </w:r>
      <w:r w:rsidRPr="001747E5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"</w:t>
      </w:r>
      <w:r w:rsidRPr="00D63F06">
        <w:rPr>
          <w:rFonts w:ascii="Times New Roman" w:hAnsi="Times New Roman"/>
          <w:sz w:val="24"/>
          <w:szCs w:val="24"/>
        </w:rPr>
        <w:t>.</w:t>
      </w:r>
    </w:p>
    <w:p w:rsidR="00152A48" w:rsidRDefault="00152A48" w:rsidP="00152A4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дополнить частью 6.1 следующего содержания:</w:t>
      </w:r>
    </w:p>
    <w:p w:rsidR="00152A48" w:rsidRDefault="00152A48" w:rsidP="00152A48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D63F06">
        <w:rPr>
          <w:rFonts w:ascii="Times New Roman" w:hAnsi="Times New Roman"/>
          <w:sz w:val="24"/>
          <w:szCs w:val="24"/>
        </w:rPr>
        <w:t>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rFonts w:ascii="Times New Roman" w:hAnsi="Times New Roman"/>
          <w:sz w:val="24"/>
          <w:szCs w:val="24"/>
        </w:rPr>
        <w:t>"</w:t>
      </w:r>
    </w:p>
    <w:p w:rsidR="00152A48" w:rsidRPr="001747E5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1747E5">
        <w:rPr>
          <w:rFonts w:ascii="Times New Roman" w:eastAsia="Times New Roman" w:hAnsi="Times New Roman"/>
          <w:b/>
          <w:sz w:val="24"/>
          <w:szCs w:val="24"/>
          <w:lang w:eastAsia="ru-RU"/>
        </w:rPr>
        <w:t>.1. Статья 27 Глава поселения</w:t>
      </w:r>
    </w:p>
    <w:p w:rsidR="00152A48" w:rsidRPr="00E95D1F" w:rsidRDefault="00152A48" w:rsidP="00152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D1F">
        <w:rPr>
          <w:rFonts w:ascii="Times New Roman" w:eastAsia="Times New Roman" w:hAnsi="Times New Roman"/>
          <w:b/>
          <w:sz w:val="24"/>
          <w:szCs w:val="24"/>
          <w:lang w:eastAsia="ru-RU"/>
        </w:rPr>
        <w:t>4.1. Изложить статью 27 Глава поселения, в следующей редакции</w:t>
      </w:r>
    </w:p>
    <w:p w:rsidR="00152A48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CB3962">
        <w:rPr>
          <w:rFonts w:ascii="Times New Roman" w:hAnsi="Times New Roman"/>
          <w:sz w:val="24"/>
          <w:szCs w:val="24"/>
        </w:rPr>
        <w:t xml:space="preserve">1. Глава поселения является высшим должностным лицом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CB3962">
        <w:rPr>
          <w:rFonts w:ascii="Times New Roman" w:hAnsi="Times New Roman"/>
          <w:sz w:val="24"/>
          <w:szCs w:val="24"/>
        </w:rPr>
        <w:t xml:space="preserve"> сельсовета. </w:t>
      </w:r>
    </w:p>
    <w:p w:rsidR="00152A48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152A48" w:rsidRPr="00CB3962" w:rsidRDefault="00152A48" w:rsidP="00152A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B3962">
        <w:rPr>
          <w:rFonts w:ascii="Times New Roman" w:hAnsi="Times New Roman"/>
          <w:sz w:val="24"/>
          <w:szCs w:val="24"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152A48" w:rsidRPr="00CB3962" w:rsidRDefault="00152A48" w:rsidP="00152A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152A48" w:rsidRPr="00CB3962" w:rsidRDefault="00152A48" w:rsidP="00152A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 xml:space="preserve">При формировании конкурсной комиссии половина ее членов назначается Советом депутатов, а другая половина – Главой </w:t>
      </w:r>
      <w:r>
        <w:rPr>
          <w:rFonts w:ascii="Times New Roman" w:hAnsi="Times New Roman"/>
          <w:sz w:val="24"/>
          <w:szCs w:val="24"/>
        </w:rPr>
        <w:t xml:space="preserve">Татарского муниципального </w:t>
      </w:r>
      <w:r w:rsidRPr="00CB3962">
        <w:rPr>
          <w:rFonts w:ascii="Times New Roman" w:hAnsi="Times New Roman"/>
          <w:sz w:val="24"/>
          <w:szCs w:val="24"/>
        </w:rPr>
        <w:t>района Новосибирской области.</w:t>
      </w:r>
    </w:p>
    <w:p w:rsidR="00152A48" w:rsidRPr="00CB3962" w:rsidRDefault="00152A48" w:rsidP="00152A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главы.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4. Глава поселения осуществляет свои полномочия на постоянной основе.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 xml:space="preserve">5. Глава поселения: 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lastRenderedPageBreak/>
        <w:t xml:space="preserve">1) представляет </w:t>
      </w:r>
      <w:r>
        <w:rPr>
          <w:rFonts w:ascii="Times New Roman" w:hAnsi="Times New Roman"/>
          <w:sz w:val="24"/>
          <w:szCs w:val="24"/>
        </w:rPr>
        <w:t>Новопервомайский</w:t>
      </w:r>
      <w:r w:rsidRPr="00CB3962">
        <w:rPr>
          <w:rFonts w:ascii="Times New Roman" w:hAnsi="Times New Roman"/>
          <w:sz w:val="24"/>
          <w:szCs w:val="24"/>
        </w:rPr>
        <w:t xml:space="preserve">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CB3962">
        <w:rPr>
          <w:rFonts w:ascii="Times New Roman" w:hAnsi="Times New Roman"/>
          <w:sz w:val="24"/>
          <w:szCs w:val="24"/>
        </w:rPr>
        <w:t xml:space="preserve"> сельсовета;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4) издает в пределах своих полномочий правовые акты;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5) вправе требовать созыва внеочередного заседания Совета депутатов;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7) разрабатывает и представляет на утверждение Совета депутатов структуру администрации, формирует администрацию в пределах утвержденных в местном бюджете средств на ее содержание;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 xml:space="preserve">9) 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CB3962">
        <w:rPr>
          <w:rFonts w:ascii="Times New Roman" w:hAnsi="Times New Roman"/>
          <w:sz w:val="24"/>
          <w:szCs w:val="24"/>
        </w:rPr>
        <w:t xml:space="preserve"> сельсовета (за исключением средств по расходам, связанным с деятельностью Совета депутатов и депутатов);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 xml:space="preserve">10) вносит в Совет депутатов на утверждение проект местного бюджета, планы и программы социально-экономического развития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CB3962">
        <w:rPr>
          <w:rFonts w:ascii="Times New Roman" w:hAnsi="Times New Roman"/>
          <w:sz w:val="24"/>
          <w:szCs w:val="24"/>
        </w:rPr>
        <w:t xml:space="preserve"> сельсовета, а также отчеты об их исполнении;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11) назначает на должность и освобождает от должности заместителя главы администрации и иных работников администрации;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13)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 xml:space="preserve">14) глава поселения предоставляет Совету депутатов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CB3962">
        <w:rPr>
          <w:rFonts w:ascii="Times New Roman" w:hAnsi="Times New Roman"/>
          <w:sz w:val="24"/>
          <w:szCs w:val="24"/>
        </w:rPr>
        <w:t xml:space="preserve">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lastRenderedPageBreak/>
        <w:t>15)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6. 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 131-ФЗ «Об общих принципах организации местного самоуправления в Российской Федерации», другими федеральными законами.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 xml:space="preserve">7. Постановление главы поселения, являющееся нормативным правовым актом, после его подписания главой поселения направляется в течение 5 дней для опубликования или обнародования. 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Постановление главы поселения, не являющееся нормативным правовым актом, а также распоряжение главы поселения вступают в силу с момента их подписания главой поселения, если иной порядок вступления их в силу не установлен в самих актах.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 xml:space="preserve">8. Глава поселения подконтролен и подотчетен населению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CB3962">
        <w:rPr>
          <w:rFonts w:ascii="Times New Roman" w:hAnsi="Times New Roman"/>
          <w:sz w:val="24"/>
          <w:szCs w:val="24"/>
        </w:rPr>
        <w:t xml:space="preserve"> сельсовета и Совету депутатов.</w:t>
      </w:r>
    </w:p>
    <w:p w:rsidR="00152A48" w:rsidRPr="00CB3962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9. 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152A48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B3962">
        <w:rPr>
          <w:rFonts w:ascii="Times New Roman" w:hAnsi="Times New Roman"/>
          <w:sz w:val="24"/>
          <w:szCs w:val="24"/>
        </w:rPr>
        <w:t>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r>
        <w:rPr>
          <w:rFonts w:ascii="Times New Roman" w:hAnsi="Times New Roman"/>
          <w:sz w:val="24"/>
          <w:szCs w:val="24"/>
        </w:rPr>
        <w:t>"</w:t>
      </w:r>
      <w:r w:rsidRPr="00CB3962">
        <w:rPr>
          <w:rFonts w:ascii="Times New Roman" w:hAnsi="Times New Roman"/>
          <w:sz w:val="24"/>
          <w:szCs w:val="24"/>
        </w:rPr>
        <w:t>.</w:t>
      </w:r>
    </w:p>
    <w:p w:rsidR="00152A48" w:rsidRDefault="00152A48" w:rsidP="00152A48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Статья 32. Полномочия администрации</w:t>
      </w:r>
    </w:p>
    <w:p w:rsidR="00152A48" w:rsidRDefault="00152A48" w:rsidP="00152A4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П</w:t>
      </w:r>
      <w:r w:rsidRPr="00CB3962">
        <w:rPr>
          <w:rFonts w:ascii="Times New Roman" w:hAnsi="Times New Roman"/>
          <w:sz w:val="24"/>
          <w:szCs w:val="24"/>
        </w:rPr>
        <w:t xml:space="preserve">ункт </w:t>
      </w:r>
      <w:r>
        <w:rPr>
          <w:rFonts w:ascii="Times New Roman" w:hAnsi="Times New Roman"/>
          <w:sz w:val="24"/>
          <w:szCs w:val="24"/>
        </w:rPr>
        <w:t>60 части 1 изложить в следующей редакции:</w:t>
      </w:r>
    </w:p>
    <w:p w:rsidR="00152A48" w:rsidRPr="00FB3917" w:rsidRDefault="00152A48" w:rsidP="00152A4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"60) </w:t>
      </w:r>
      <w:r w:rsidRPr="003858AF">
        <w:rPr>
          <w:rFonts w:ascii="Times New Roman" w:eastAsia="Times New Roman" w:hAnsi="Times New Roman"/>
          <w:sz w:val="24"/>
          <w:szCs w:val="24"/>
          <w:lang w:eastAsia="ru-RU"/>
        </w:rPr>
        <w:t>разработка программ комплексного развития систем коммунальной инфраструктуры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;".</w:t>
      </w:r>
    </w:p>
    <w:p w:rsidR="00152A48" w:rsidRDefault="00152A48" w:rsidP="00152A4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 xml:space="preserve">Новопервомайского </w:t>
      </w:r>
      <w:r w:rsidRPr="00B1525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B152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B15251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52A48" w:rsidRPr="00B15251" w:rsidRDefault="00152A48" w:rsidP="00152A48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152A48" w:rsidRDefault="00152A48" w:rsidP="00152A4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152A48" w:rsidRDefault="00152A48" w:rsidP="00152A4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152A48" w:rsidRDefault="00152A48" w:rsidP="00152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CF3"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опубликования.</w:t>
      </w:r>
    </w:p>
    <w:p w:rsidR="00152A48" w:rsidRPr="00DA0CF3" w:rsidRDefault="00152A48" w:rsidP="00152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Настоящее решение </w:t>
      </w:r>
      <w:r w:rsidRPr="00B15251">
        <w:rPr>
          <w:rFonts w:ascii="Times New Roman" w:hAnsi="Times New Roman"/>
          <w:sz w:val="24"/>
          <w:szCs w:val="24"/>
        </w:rPr>
        <w:t>вступает в силу после государственной регистрации и опубликования в «</w:t>
      </w:r>
      <w:proofErr w:type="spellStart"/>
      <w:r>
        <w:rPr>
          <w:rFonts w:ascii="Times New Roman" w:hAnsi="Times New Roman"/>
          <w:sz w:val="24"/>
          <w:szCs w:val="24"/>
        </w:rPr>
        <w:t>Новопервомайском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 xml:space="preserve"> вестнике».</w:t>
      </w: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Новопервомайского сельсовета</w:t>
      </w: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152A48" w:rsidRDefault="00152A48" w:rsidP="00152A4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        Буров Д.Н.</w:t>
      </w:r>
    </w:p>
    <w:p w:rsidR="00152A48" w:rsidRPr="00D245C6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Новопервомайского сельсовета</w:t>
      </w: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Скреба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152A48" w:rsidRDefault="00152A48" w:rsidP="00152A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52A48" w:rsidRDefault="00152A48" w:rsidP="00152A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52A48" w:rsidRDefault="00152A48" w:rsidP="00812F99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2A48" w:rsidRDefault="00152A48" w:rsidP="00812F99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2A48" w:rsidRPr="00812F99" w:rsidRDefault="00152A48" w:rsidP="00812F99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F99" w:rsidRPr="00386409" w:rsidRDefault="00812F99" w:rsidP="00812F99">
      <w:pPr>
        <w:pStyle w:val="a5"/>
        <w:ind w:left="708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843"/>
        <w:gridCol w:w="3260"/>
        <w:gridCol w:w="1559"/>
        <w:gridCol w:w="2127"/>
      </w:tblGrid>
      <w:tr w:rsidR="00812F99" w:rsidRPr="00E43445" w:rsidTr="005F7A47">
        <w:tc>
          <w:tcPr>
            <w:tcW w:w="1418" w:type="dxa"/>
          </w:tcPr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3445">
              <w:rPr>
                <w:b/>
                <w:sz w:val="18"/>
                <w:szCs w:val="18"/>
              </w:rPr>
              <w:t>Пацейко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843" w:type="dxa"/>
          </w:tcPr>
          <w:p w:rsidR="00812F99" w:rsidRPr="00E43445" w:rsidRDefault="00812F99" w:rsidP="005F7A47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812F99" w:rsidRPr="00E43445" w:rsidRDefault="00812F99" w:rsidP="005F7A47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НСО Татарский район с. Новопервомайское</w:t>
            </w:r>
          </w:p>
          <w:p w:rsidR="00812F99" w:rsidRPr="00E43445" w:rsidRDefault="00812F99" w:rsidP="005F7A47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ул. Лысенкова 15-б</w:t>
            </w:r>
          </w:p>
        </w:tc>
        <w:tc>
          <w:tcPr>
            <w:tcW w:w="3260" w:type="dxa"/>
          </w:tcPr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Администрации  Новопервомайского  сельсовета № 23 от 01.04.2009г.</w:t>
            </w:r>
          </w:p>
        </w:tc>
        <w:tc>
          <w:tcPr>
            <w:tcW w:w="1559" w:type="dxa"/>
          </w:tcPr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812F99" w:rsidRPr="00C60965" w:rsidRDefault="00812F99" w:rsidP="005F7A47">
            <w:pPr>
              <w:pStyle w:val="a5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12F99" w:rsidRDefault="00812F99" w:rsidP="00812F99"/>
    <w:p w:rsidR="000065F9" w:rsidRDefault="000065F9" w:rsidP="00812F99"/>
    <w:sectPr w:rsidR="000065F9" w:rsidSect="00812F99">
      <w:pgSz w:w="11906" w:h="16838"/>
      <w:pgMar w:top="567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AB15C85"/>
    <w:multiLevelType w:val="hybridMultilevel"/>
    <w:tmpl w:val="781E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8450639"/>
    <w:multiLevelType w:val="hybridMultilevel"/>
    <w:tmpl w:val="E578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01C4F"/>
    <w:multiLevelType w:val="hybridMultilevel"/>
    <w:tmpl w:val="7324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16A81"/>
    <w:multiLevelType w:val="hybridMultilevel"/>
    <w:tmpl w:val="4878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F1031"/>
    <w:multiLevelType w:val="hybridMultilevel"/>
    <w:tmpl w:val="CFB2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768CC"/>
    <w:multiLevelType w:val="hybridMultilevel"/>
    <w:tmpl w:val="5220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8D6AEC"/>
    <w:multiLevelType w:val="hybridMultilevel"/>
    <w:tmpl w:val="7C72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065F9"/>
    <w:rsid w:val="000065F9"/>
    <w:rsid w:val="00072B3A"/>
    <w:rsid w:val="00152A48"/>
    <w:rsid w:val="001F489D"/>
    <w:rsid w:val="00292F96"/>
    <w:rsid w:val="00370B8C"/>
    <w:rsid w:val="00385BDC"/>
    <w:rsid w:val="003F1120"/>
    <w:rsid w:val="00472A9D"/>
    <w:rsid w:val="00577C48"/>
    <w:rsid w:val="0065401E"/>
    <w:rsid w:val="006D3FED"/>
    <w:rsid w:val="006D49B3"/>
    <w:rsid w:val="00812F99"/>
    <w:rsid w:val="00815388"/>
    <w:rsid w:val="008D515D"/>
    <w:rsid w:val="00937B04"/>
    <w:rsid w:val="009C1C9A"/>
    <w:rsid w:val="00A77654"/>
    <w:rsid w:val="00A80B77"/>
    <w:rsid w:val="00B33F67"/>
    <w:rsid w:val="00C64F1A"/>
    <w:rsid w:val="00D335F1"/>
    <w:rsid w:val="00D6143F"/>
    <w:rsid w:val="00DA4CC4"/>
    <w:rsid w:val="00E0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F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065F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64F1A"/>
  </w:style>
  <w:style w:type="character" w:styleId="a7">
    <w:name w:val="Hyperlink"/>
    <w:basedOn w:val="a0"/>
    <w:unhideWhenUsed/>
    <w:rsid w:val="006D49B3"/>
    <w:rPr>
      <w:color w:val="0000FF"/>
      <w:u w:val="single"/>
    </w:rPr>
  </w:style>
  <w:style w:type="paragraph" w:customStyle="1" w:styleId="xl63">
    <w:name w:val="xl63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9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D49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D49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6D49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6D49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6D49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6D49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6D49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6D49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9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D49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D49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D49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D49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D49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D49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5">
    <w:name w:val="xl85"/>
    <w:basedOn w:val="a"/>
    <w:rsid w:val="006D49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6">
    <w:name w:val="xl86"/>
    <w:basedOn w:val="a"/>
    <w:rsid w:val="006D49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D49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9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D49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D49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9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9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9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9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D49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D49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D49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10">
    <w:name w:val="Основной текст Знак1"/>
    <w:link w:val="a8"/>
    <w:uiPriority w:val="99"/>
    <w:rsid w:val="006D49B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6D49B3"/>
    <w:pPr>
      <w:widowControl w:val="0"/>
      <w:shd w:val="clear" w:color="auto" w:fill="FFFFFF"/>
      <w:spacing w:after="480" w:line="270" w:lineRule="exact"/>
      <w:ind w:hanging="1100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rsid w:val="006D49B3"/>
  </w:style>
  <w:style w:type="character" w:customStyle="1" w:styleId="a6">
    <w:name w:val="Без интервала Знак"/>
    <w:basedOn w:val="a0"/>
    <w:link w:val="a5"/>
    <w:uiPriority w:val="1"/>
    <w:rsid w:val="00812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8</cp:revision>
  <cp:lastPrinted>2023-12-21T07:51:00Z</cp:lastPrinted>
  <dcterms:created xsi:type="dcterms:W3CDTF">2023-08-14T02:38:00Z</dcterms:created>
  <dcterms:modified xsi:type="dcterms:W3CDTF">2023-12-21T07:51:00Z</dcterms:modified>
</cp:coreProperties>
</file>