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25" w:rsidRDefault="00310525" w:rsidP="00310525">
      <w:pPr>
        <w:pStyle w:val="a8"/>
        <w:rPr>
          <w:b/>
        </w:rPr>
      </w:pPr>
      <w:r w:rsidRPr="00C86C09">
        <w:rPr>
          <w:b/>
        </w:rPr>
        <w:t>Администрация Новопервомайского сельсовета</w:t>
      </w:r>
    </w:p>
    <w:p w:rsidR="00310525" w:rsidRPr="00C86C09" w:rsidRDefault="00310525" w:rsidP="00310525">
      <w:pPr>
        <w:pStyle w:val="a8"/>
        <w:rPr>
          <w:b/>
        </w:rPr>
      </w:pPr>
      <w:r w:rsidRPr="00C86C09">
        <w:rPr>
          <w:b/>
        </w:rPr>
        <w:t>Татарского района Новосибирской области</w:t>
      </w:r>
    </w:p>
    <w:p w:rsidR="00310525" w:rsidRPr="00EA7CEA" w:rsidRDefault="00310525" w:rsidP="00310525">
      <w:pPr>
        <w:jc w:val="center"/>
        <w:rPr>
          <w:b/>
        </w:rPr>
      </w:pPr>
    </w:p>
    <w:p w:rsidR="00310525" w:rsidRPr="00EA7CEA" w:rsidRDefault="00310525" w:rsidP="00310525">
      <w:r w:rsidRPr="00EA7CEA">
        <w:t xml:space="preserve">                                             </w:t>
      </w:r>
    </w:p>
    <w:p w:rsidR="00310525" w:rsidRPr="00EA7CEA" w:rsidRDefault="00310525" w:rsidP="00310525">
      <w:pPr>
        <w:rPr>
          <w:b/>
        </w:rPr>
      </w:pPr>
      <w:r w:rsidRPr="00EA7CEA">
        <w:rPr>
          <w:b/>
        </w:rPr>
        <w:t xml:space="preserve">                                               </w:t>
      </w:r>
      <w:r>
        <w:rPr>
          <w:b/>
        </w:rPr>
        <w:t xml:space="preserve">   Постановление</w:t>
      </w:r>
    </w:p>
    <w:p w:rsidR="00310525" w:rsidRPr="00EA7CEA" w:rsidRDefault="00310525" w:rsidP="00310525">
      <w:pPr>
        <w:rPr>
          <w:b/>
        </w:rPr>
      </w:pPr>
    </w:p>
    <w:p w:rsidR="00310525" w:rsidRPr="00EA7CEA" w:rsidRDefault="00310525" w:rsidP="00310525"/>
    <w:p w:rsidR="00310525" w:rsidRPr="00EA7CEA" w:rsidRDefault="00310525" w:rsidP="00310525">
      <w:pPr>
        <w:rPr>
          <w:b/>
        </w:rPr>
      </w:pPr>
      <w:r>
        <w:rPr>
          <w:b/>
        </w:rPr>
        <w:t xml:space="preserve">   №  16</w:t>
      </w:r>
      <w:r w:rsidRPr="00EA7CEA">
        <w:rPr>
          <w:b/>
        </w:rPr>
        <w:t xml:space="preserve">     </w:t>
      </w:r>
      <w:r>
        <w:rPr>
          <w:b/>
        </w:rPr>
        <w:t xml:space="preserve">                         </w:t>
      </w:r>
      <w:r w:rsidRPr="00EA7CEA">
        <w:rPr>
          <w:b/>
        </w:rPr>
        <w:t xml:space="preserve">  с. Новоперво</w:t>
      </w:r>
      <w:r>
        <w:rPr>
          <w:b/>
        </w:rPr>
        <w:t>майское                             от 25.02.2019</w:t>
      </w:r>
      <w:r w:rsidRPr="00EA7CEA">
        <w:rPr>
          <w:b/>
        </w:rPr>
        <w:t xml:space="preserve"> г.</w:t>
      </w:r>
    </w:p>
    <w:p w:rsidR="00310525" w:rsidRPr="008C6BEB" w:rsidRDefault="00310525" w:rsidP="00310525">
      <w:pPr>
        <w:pStyle w:val="a8"/>
        <w:jc w:val="left"/>
        <w:rPr>
          <w:b/>
          <w:caps/>
        </w:rPr>
      </w:pPr>
    </w:p>
    <w:p w:rsidR="00310525" w:rsidRPr="00310525" w:rsidRDefault="00310525" w:rsidP="00310525">
      <w:pPr>
        <w:pStyle w:val="ConsPlusTitle"/>
        <w:jc w:val="center"/>
        <w:rPr>
          <w:sz w:val="28"/>
          <w:szCs w:val="28"/>
        </w:rPr>
      </w:pPr>
      <w:r w:rsidRPr="00310525">
        <w:rPr>
          <w:sz w:val="28"/>
          <w:szCs w:val="28"/>
        </w:rPr>
        <w:t xml:space="preserve">Об утверждении обзора правоприменительной практики </w:t>
      </w:r>
    </w:p>
    <w:p w:rsidR="00310525" w:rsidRPr="00310525" w:rsidRDefault="00310525" w:rsidP="00310525">
      <w:pPr>
        <w:pStyle w:val="ConsPlusTitle"/>
        <w:jc w:val="center"/>
        <w:rPr>
          <w:sz w:val="28"/>
          <w:szCs w:val="28"/>
        </w:rPr>
      </w:pPr>
      <w:r w:rsidRPr="00310525">
        <w:rPr>
          <w:sz w:val="28"/>
          <w:szCs w:val="28"/>
        </w:rPr>
        <w:t>контрольно-надзорной деятельности, осуществляемой</w:t>
      </w:r>
    </w:p>
    <w:p w:rsidR="00310525" w:rsidRPr="00310525" w:rsidRDefault="00310525" w:rsidP="00310525">
      <w:pPr>
        <w:pStyle w:val="ConsPlusTitle"/>
        <w:jc w:val="center"/>
        <w:rPr>
          <w:sz w:val="28"/>
          <w:szCs w:val="28"/>
        </w:rPr>
      </w:pPr>
      <w:r w:rsidRPr="00310525">
        <w:rPr>
          <w:sz w:val="28"/>
          <w:szCs w:val="28"/>
        </w:rPr>
        <w:t>администрацией Новопервомайского сельсовета Татарского района новосибирской области</w:t>
      </w:r>
    </w:p>
    <w:p w:rsidR="00310525" w:rsidRDefault="00310525" w:rsidP="00310525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310525" w:rsidRDefault="00310525" w:rsidP="00310525">
      <w:pPr>
        <w:pStyle w:val="ConsPlusNormal"/>
        <w:ind w:firstLine="540"/>
        <w:jc w:val="both"/>
      </w:pPr>
    </w:p>
    <w:p w:rsidR="00310525" w:rsidRDefault="00310525" w:rsidP="0031052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</w:t>
      </w:r>
      <w:r w:rsidRPr="00111A57">
        <w:rPr>
          <w:b w:val="0"/>
          <w:sz w:val="28"/>
          <w:szCs w:val="28"/>
        </w:rPr>
        <w:t xml:space="preserve"> </w:t>
      </w:r>
      <w:hyperlink r:id="rId5" w:history="1">
        <w:r w:rsidRPr="00111A57">
          <w:rPr>
            <w:rStyle w:val="ab"/>
            <w:b w:val="0"/>
            <w:sz w:val="28"/>
            <w:szCs w:val="28"/>
          </w:rPr>
          <w:t>распоряжением</w:t>
        </w:r>
      </w:hyperlink>
      <w:r>
        <w:rPr>
          <w:b w:val="0"/>
          <w:sz w:val="28"/>
          <w:szCs w:val="28"/>
        </w:rPr>
        <w:t xml:space="preserve">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</w:t>
      </w:r>
      <w:proofErr w:type="gramStart"/>
      <w:r>
        <w:rPr>
          <w:b w:val="0"/>
          <w:sz w:val="28"/>
          <w:szCs w:val="28"/>
        </w:rPr>
        <w:t>»в</w:t>
      </w:r>
      <w:proofErr w:type="gramEnd"/>
      <w:r>
        <w:rPr>
          <w:b w:val="0"/>
          <w:sz w:val="28"/>
          <w:szCs w:val="28"/>
        </w:rPr>
        <w:t xml:space="preserve"> рамках исполнения постановления администрации Новопервомайского сельсовета Татарского района от 04.12.2017г. № 69 «Об утверждении порядка организации работы 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 Новопервомайского сельсовета Татарского района Новосибирской области»</w:t>
      </w:r>
    </w:p>
    <w:p w:rsidR="00310525" w:rsidRPr="00C86C09" w:rsidRDefault="00310525" w:rsidP="0031052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обзор правоприменительной практики контрольно-надзорной деятельности, осуществляемой администрацией Новопервомайского сельсовета, по итогам 2018 года согласно приложению.</w:t>
      </w:r>
    </w:p>
    <w:p w:rsidR="00310525" w:rsidRDefault="00310525" w:rsidP="0031052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 на официальном сайте администрации.</w:t>
      </w:r>
    </w:p>
    <w:p w:rsidR="00310525" w:rsidRDefault="00310525" w:rsidP="00310525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0525" w:rsidRDefault="00310525" w:rsidP="0031052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10525" w:rsidRDefault="00310525" w:rsidP="00310525">
      <w:pPr>
        <w:pStyle w:val="aa"/>
        <w:rPr>
          <w:rFonts w:ascii="Times New Roman" w:hAnsi="Times New Roman"/>
          <w:sz w:val="28"/>
          <w:szCs w:val="28"/>
        </w:rPr>
      </w:pPr>
    </w:p>
    <w:p w:rsidR="00310525" w:rsidRDefault="00310525" w:rsidP="0031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525" w:rsidRDefault="00310525" w:rsidP="00310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25" w:rsidRDefault="00310525" w:rsidP="00310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25" w:rsidRDefault="00310525" w:rsidP="0031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Новопервомайского сельсовета                                      Д.Н.Буров</w:t>
      </w:r>
    </w:p>
    <w:p w:rsidR="00310525" w:rsidRDefault="00310525" w:rsidP="0031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525" w:rsidRDefault="00310525" w:rsidP="0031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525" w:rsidRDefault="00310525" w:rsidP="0031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525" w:rsidRDefault="00310525" w:rsidP="0031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525" w:rsidRDefault="00310525" w:rsidP="0031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525" w:rsidRDefault="00310525" w:rsidP="00310525">
      <w:pPr>
        <w:spacing w:line="360" w:lineRule="auto"/>
        <w:jc w:val="center"/>
        <w:rPr>
          <w:b/>
          <w:sz w:val="24"/>
          <w:szCs w:val="24"/>
        </w:rPr>
      </w:pPr>
    </w:p>
    <w:p w:rsidR="00310525" w:rsidRDefault="00310525" w:rsidP="00310525">
      <w:pPr>
        <w:spacing w:line="360" w:lineRule="auto"/>
        <w:jc w:val="center"/>
        <w:rPr>
          <w:b/>
          <w:sz w:val="24"/>
          <w:szCs w:val="24"/>
        </w:rPr>
      </w:pPr>
    </w:p>
    <w:p w:rsidR="00310525" w:rsidRDefault="00310525" w:rsidP="00310525">
      <w:pPr>
        <w:spacing w:line="360" w:lineRule="auto"/>
        <w:jc w:val="center"/>
        <w:rPr>
          <w:b/>
          <w:sz w:val="24"/>
          <w:szCs w:val="24"/>
        </w:rPr>
      </w:pPr>
    </w:p>
    <w:p w:rsidR="00310525" w:rsidRDefault="00310525" w:rsidP="00310525">
      <w:pPr>
        <w:spacing w:line="360" w:lineRule="auto"/>
        <w:jc w:val="center"/>
        <w:rPr>
          <w:b/>
          <w:sz w:val="24"/>
          <w:szCs w:val="24"/>
        </w:rPr>
      </w:pPr>
    </w:p>
    <w:p w:rsidR="00310525" w:rsidRPr="00C86C09" w:rsidRDefault="00310525" w:rsidP="00310525">
      <w:pPr>
        <w:pStyle w:val="a5"/>
        <w:jc w:val="right"/>
        <w:rPr>
          <w:sz w:val="22"/>
          <w:szCs w:val="22"/>
        </w:rPr>
      </w:pPr>
      <w:r w:rsidRPr="00C86C09">
        <w:rPr>
          <w:sz w:val="22"/>
          <w:szCs w:val="22"/>
        </w:rPr>
        <w:lastRenderedPageBreak/>
        <w:t>Приложение</w:t>
      </w:r>
    </w:p>
    <w:p w:rsidR="00310525" w:rsidRPr="00C86C09" w:rsidRDefault="00310525" w:rsidP="00310525">
      <w:pPr>
        <w:pStyle w:val="a5"/>
        <w:jc w:val="right"/>
        <w:rPr>
          <w:sz w:val="22"/>
          <w:szCs w:val="22"/>
        </w:rPr>
      </w:pPr>
      <w:r w:rsidRPr="00C86C09">
        <w:rPr>
          <w:sz w:val="22"/>
          <w:szCs w:val="22"/>
        </w:rPr>
        <w:t xml:space="preserve"> к постановлению администрации </w:t>
      </w:r>
    </w:p>
    <w:p w:rsidR="00310525" w:rsidRPr="00C86C09" w:rsidRDefault="00310525" w:rsidP="00310525">
      <w:pPr>
        <w:pStyle w:val="a5"/>
        <w:jc w:val="right"/>
        <w:rPr>
          <w:sz w:val="22"/>
          <w:szCs w:val="22"/>
        </w:rPr>
      </w:pPr>
      <w:r w:rsidRPr="00C86C09">
        <w:rPr>
          <w:sz w:val="22"/>
          <w:szCs w:val="22"/>
        </w:rPr>
        <w:t>Новопервомайского сельсовета</w:t>
      </w:r>
    </w:p>
    <w:p w:rsidR="00310525" w:rsidRPr="00C86C09" w:rsidRDefault="00310525" w:rsidP="00310525">
      <w:pPr>
        <w:pStyle w:val="a5"/>
        <w:jc w:val="right"/>
        <w:rPr>
          <w:sz w:val="22"/>
          <w:szCs w:val="22"/>
        </w:rPr>
      </w:pPr>
      <w:r w:rsidRPr="00C86C09">
        <w:rPr>
          <w:sz w:val="22"/>
          <w:szCs w:val="22"/>
        </w:rPr>
        <w:t xml:space="preserve"> № </w:t>
      </w:r>
      <w:r>
        <w:rPr>
          <w:sz w:val="22"/>
          <w:szCs w:val="22"/>
        </w:rPr>
        <w:t>16</w:t>
      </w:r>
      <w:r w:rsidRPr="00C86C09">
        <w:rPr>
          <w:sz w:val="22"/>
          <w:szCs w:val="22"/>
        </w:rPr>
        <w:t xml:space="preserve"> от </w:t>
      </w:r>
      <w:r>
        <w:rPr>
          <w:sz w:val="22"/>
          <w:szCs w:val="22"/>
        </w:rPr>
        <w:t>25</w:t>
      </w:r>
      <w:r w:rsidRPr="00C86C09">
        <w:rPr>
          <w:sz w:val="22"/>
          <w:szCs w:val="22"/>
        </w:rPr>
        <w:t>.02.201</w:t>
      </w:r>
      <w:r>
        <w:rPr>
          <w:sz w:val="22"/>
          <w:szCs w:val="22"/>
        </w:rPr>
        <w:t>9</w:t>
      </w:r>
      <w:r w:rsidRPr="00C86C09">
        <w:rPr>
          <w:sz w:val="22"/>
          <w:szCs w:val="22"/>
        </w:rPr>
        <w:t>г</w:t>
      </w:r>
    </w:p>
    <w:p w:rsidR="00310525" w:rsidRPr="008115D4" w:rsidRDefault="00310525" w:rsidP="00310525">
      <w:pPr>
        <w:spacing w:line="360" w:lineRule="auto"/>
        <w:rPr>
          <w:b/>
          <w:sz w:val="24"/>
          <w:szCs w:val="24"/>
        </w:rPr>
      </w:pPr>
    </w:p>
    <w:p w:rsidR="00323248" w:rsidRPr="009320C6" w:rsidRDefault="00323248" w:rsidP="00323248">
      <w:pPr>
        <w:autoSpaceDE w:val="0"/>
        <w:autoSpaceDN w:val="0"/>
        <w:adjustRightInd w:val="0"/>
        <w:jc w:val="center"/>
        <w:rPr>
          <w:b/>
        </w:rPr>
      </w:pPr>
      <w:r w:rsidRPr="009320C6">
        <w:rPr>
          <w:b/>
          <w:bCs/>
        </w:rPr>
        <w:t xml:space="preserve">ОБЗОР РЕЗУЛЬТАТОВ ОБОБЩЕНИЯ И АНАЛИЗА ПРАВОПРИМЕНИТЕЛЬНОЙ ПРАКТИКИ </w:t>
      </w:r>
      <w:r w:rsidRPr="009320C6">
        <w:rPr>
          <w:b/>
        </w:rPr>
        <w:t>КОНТРОЛЬНО-НАДЗОРНОЙ ДЕЯТЕЛЬНОСТИ  ПРИ ОСУЩЕСТВЛЕНИИ МУНИЦИПАЛЬНОГО КОНТРОЛЯ АДМИНИСТРАЦИЕЙ  НОВОПЕРВОМАЙСКОГО СЕЛЬСОВЕТА ТАТАРСКОГО РАЙОНА НОВОСИБИРСКОЙ ОБЛАСТИ ЗА 2018 ГОД</w:t>
      </w:r>
    </w:p>
    <w:p w:rsidR="00323248" w:rsidRPr="009320C6" w:rsidRDefault="00323248" w:rsidP="00323248">
      <w:pPr>
        <w:autoSpaceDE w:val="0"/>
        <w:autoSpaceDN w:val="0"/>
        <w:adjustRightInd w:val="0"/>
        <w:jc w:val="center"/>
        <w:rPr>
          <w:b/>
        </w:rPr>
      </w:pPr>
    </w:p>
    <w:p w:rsidR="00323248" w:rsidRPr="009320C6" w:rsidRDefault="00323248" w:rsidP="00323248">
      <w:pPr>
        <w:pStyle w:val="a5"/>
      </w:pPr>
      <w:r w:rsidRPr="009320C6">
        <w:t>Администрацией Новопервомайского  сельсовета Татарского района Новосибирской области  (далее – администрация) проведено обобщение и анализ правоприменительной практики контрольно-надзорной деятельности за 2018 год.</w:t>
      </w:r>
    </w:p>
    <w:p w:rsidR="00323248" w:rsidRPr="009320C6" w:rsidRDefault="00323248" w:rsidP="00323248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u w:val="single"/>
        </w:rPr>
      </w:pPr>
    </w:p>
    <w:p w:rsidR="00323248" w:rsidRPr="009320C6" w:rsidRDefault="00323248" w:rsidP="00323248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</w:rPr>
      </w:pPr>
      <w:r w:rsidRPr="009320C6">
        <w:rPr>
          <w:rFonts w:eastAsia="Calibri"/>
          <w:b/>
          <w:lang w:val="en-US"/>
        </w:rPr>
        <w:t>I</w:t>
      </w:r>
      <w:r w:rsidRPr="009320C6">
        <w:rPr>
          <w:rFonts w:eastAsia="Calibri"/>
          <w:b/>
        </w:rPr>
        <w:t>. Правоприменительная практика организации и осуществления муниципального контроля</w:t>
      </w:r>
    </w:p>
    <w:p w:rsidR="00323248" w:rsidRPr="009320C6" w:rsidRDefault="00323248" w:rsidP="00323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C6">
        <w:rPr>
          <w:rFonts w:ascii="Times New Roman" w:hAnsi="Times New Roman" w:cs="Times New Roman"/>
          <w:sz w:val="28"/>
          <w:szCs w:val="28"/>
        </w:rPr>
        <w:t>Администрацией Новопервомайского сельсовета с 2013 года во исполнение федеральных требований проводилась работа по утверждению административных регламентов исполнения муниципальной функции по осуществлению муниципального контроля администрацией</w:t>
      </w:r>
      <w:proofErr w:type="gramStart"/>
      <w:r w:rsidRPr="009320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20C6">
        <w:rPr>
          <w:rFonts w:ascii="Times New Roman" w:hAnsi="Times New Roman" w:cs="Times New Roman"/>
          <w:sz w:val="28"/>
          <w:szCs w:val="28"/>
        </w:rPr>
        <w:t xml:space="preserve"> а также приведению в соответствие требованиям действующего законодательства уже существующих административных регламентов.</w:t>
      </w:r>
    </w:p>
    <w:p w:rsidR="00323248" w:rsidRPr="009320C6" w:rsidRDefault="00323248" w:rsidP="00323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0C6">
        <w:rPr>
          <w:rFonts w:ascii="Times New Roman" w:hAnsi="Times New Roman" w:cs="Times New Roman"/>
          <w:sz w:val="28"/>
          <w:szCs w:val="28"/>
        </w:rPr>
        <w:t>В настоящее время нормативные правовые акты, утвержденные на территории Новопервомайского сельсовета Татарского района и устанавливающие организационную основу и порядок осуществления администрацией муниципального контроля, отвечают требованиям действующих федеральных правовых актов для исполнения указанной муниципальной функции в полном объеме, и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 http://www.</w:t>
      </w:r>
      <w:proofErr w:type="spellStart"/>
      <w:r w:rsidRPr="009320C6">
        <w:rPr>
          <w:rFonts w:ascii="Times New Roman" w:hAnsi="Times New Roman" w:cs="Times New Roman"/>
          <w:sz w:val="28"/>
          <w:szCs w:val="28"/>
          <w:lang w:val="en-US"/>
        </w:rPr>
        <w:t>novopervomaiskoe</w:t>
      </w:r>
      <w:proofErr w:type="spellEnd"/>
      <w:r w:rsidRPr="009320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20C6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9320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20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tbl>
      <w:tblPr>
        <w:tblW w:w="0" w:type="auto"/>
        <w:tblInd w:w="108" w:type="dxa"/>
        <w:tblLook w:val="0000"/>
      </w:tblPr>
      <w:tblGrid>
        <w:gridCol w:w="9463"/>
      </w:tblGrid>
      <w:tr w:rsidR="00323248" w:rsidRPr="009320C6" w:rsidTr="00CC36E1">
        <w:trPr>
          <w:trHeight w:val="388"/>
        </w:trPr>
        <w:tc>
          <w:tcPr>
            <w:tcW w:w="9463" w:type="dxa"/>
          </w:tcPr>
          <w:p w:rsidR="00323248" w:rsidRPr="009320C6" w:rsidRDefault="00323248" w:rsidP="00CC36E1">
            <w:pPr>
              <w:ind w:firstLine="567"/>
              <w:jc w:val="both"/>
            </w:pPr>
            <w:r w:rsidRPr="009320C6">
              <w:t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постановлениями исполнительного органа муниципального образования:</w:t>
            </w:r>
          </w:p>
          <w:p w:rsidR="00323248" w:rsidRPr="009320C6" w:rsidRDefault="00323248" w:rsidP="00CC36E1">
            <w:pPr>
              <w:ind w:firstLine="567"/>
              <w:jc w:val="both"/>
            </w:pPr>
            <w:r w:rsidRPr="009320C6">
              <w:t xml:space="preserve"> - Муниципальный лесной контроль (от 19.06.2017 № 37);</w:t>
            </w:r>
          </w:p>
        </w:tc>
      </w:tr>
      <w:tr w:rsidR="00323248" w:rsidRPr="009320C6" w:rsidTr="00CC36E1">
        <w:trPr>
          <w:trHeight w:val="320"/>
        </w:trPr>
        <w:tc>
          <w:tcPr>
            <w:tcW w:w="9463" w:type="dxa"/>
          </w:tcPr>
          <w:p w:rsidR="00323248" w:rsidRPr="009320C6" w:rsidRDefault="00323248" w:rsidP="00CC36E1">
            <w:pPr>
              <w:ind w:firstLine="567"/>
              <w:jc w:val="both"/>
            </w:pPr>
            <w:r w:rsidRPr="009320C6">
              <w:t xml:space="preserve">- Муниципальный </w:t>
            </w:r>
            <w:proofErr w:type="gramStart"/>
            <w:r w:rsidRPr="009320C6">
              <w:t>контроль за</w:t>
            </w:r>
            <w:proofErr w:type="gramEnd"/>
            <w:r w:rsidRPr="009320C6">
              <w:t xml:space="preserve"> сохранностью автомобильных дорог местного значения (от 14.06.2013г № 69, с изменениями принятыми постановлениями № 16 от 09.03.17г;  № 6 от 01.02.17г;  № 49 от 05.06.2014г);</w:t>
            </w:r>
          </w:p>
        </w:tc>
      </w:tr>
      <w:tr w:rsidR="00323248" w:rsidRPr="009320C6" w:rsidTr="00CC36E1">
        <w:trPr>
          <w:trHeight w:val="733"/>
        </w:trPr>
        <w:tc>
          <w:tcPr>
            <w:tcW w:w="9463" w:type="dxa"/>
          </w:tcPr>
          <w:p w:rsidR="00323248" w:rsidRPr="009320C6" w:rsidRDefault="00323248" w:rsidP="00CC36E1">
            <w:pPr>
              <w:ind w:firstLine="567"/>
              <w:jc w:val="both"/>
            </w:pPr>
            <w:r w:rsidRPr="009320C6">
              <w:t xml:space="preserve">- Муниципальный контроль в области использования и </w:t>
            </w:r>
            <w:proofErr w:type="gramStart"/>
            <w:r w:rsidRPr="009320C6">
              <w:t>охраны</w:t>
            </w:r>
            <w:proofErr w:type="gramEnd"/>
            <w:r w:rsidRPr="009320C6">
              <w:t xml:space="preserve"> особо охраняемых природных территорий местного значения (от 14.06.2013г №  67, с изменениями принятыми постановлениями № 17 от 09.03.17г;  № 5 от 01.02.17г; № 50 от 05.06.2014г);</w:t>
            </w:r>
          </w:p>
        </w:tc>
      </w:tr>
      <w:tr w:rsidR="00323248" w:rsidRPr="009320C6" w:rsidTr="00CC36E1">
        <w:trPr>
          <w:trHeight w:val="343"/>
        </w:trPr>
        <w:tc>
          <w:tcPr>
            <w:tcW w:w="9463" w:type="dxa"/>
          </w:tcPr>
          <w:p w:rsidR="00323248" w:rsidRPr="009320C6" w:rsidRDefault="00323248" w:rsidP="00CC36E1">
            <w:pPr>
              <w:ind w:firstLine="567"/>
              <w:jc w:val="both"/>
            </w:pPr>
            <w:r w:rsidRPr="009320C6">
              <w:t>- Муниципальный жилищный контроль (от 09.02.2015г № 13; с изменениями принятыми постановлением № 4 от 01.02.17г</w:t>
            </w:r>
            <w:proofErr w:type="gramStart"/>
            <w:r w:rsidRPr="009320C6">
              <w:t>;)</w:t>
            </w:r>
            <w:proofErr w:type="gramEnd"/>
          </w:p>
        </w:tc>
      </w:tr>
      <w:tr w:rsidR="00323248" w:rsidRPr="009320C6" w:rsidTr="00CC36E1">
        <w:trPr>
          <w:trHeight w:val="343"/>
        </w:trPr>
        <w:tc>
          <w:tcPr>
            <w:tcW w:w="9463" w:type="dxa"/>
          </w:tcPr>
          <w:p w:rsidR="00323248" w:rsidRPr="009320C6" w:rsidRDefault="00323248" w:rsidP="00CC36E1">
            <w:pPr>
              <w:jc w:val="both"/>
            </w:pPr>
          </w:p>
        </w:tc>
      </w:tr>
      <w:tr w:rsidR="00323248" w:rsidRPr="009320C6" w:rsidTr="00CC36E1">
        <w:trPr>
          <w:trHeight w:val="412"/>
        </w:trPr>
        <w:tc>
          <w:tcPr>
            <w:tcW w:w="9463" w:type="dxa"/>
          </w:tcPr>
          <w:p w:rsidR="00323248" w:rsidRPr="009320C6" w:rsidRDefault="00323248" w:rsidP="00CC36E1">
            <w:pPr>
              <w:spacing w:line="0" w:lineRule="atLeast"/>
              <w:jc w:val="both"/>
              <w:rPr>
                <w:bCs/>
              </w:rPr>
            </w:pPr>
            <w:r w:rsidRPr="009320C6">
              <w:rPr>
                <w:bCs/>
              </w:rPr>
              <w:t xml:space="preserve"> - Муниципальный контроль по соблюдению Правил благоустройства на территории   сельсовета  (от 22.09.2017 № 47).</w:t>
            </w:r>
          </w:p>
          <w:p w:rsidR="00323248" w:rsidRPr="009320C6" w:rsidRDefault="00323248" w:rsidP="00CC36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Исполнение муниципального контроля на территории осуществляется администрацией в соответствии со следующими нормативно-правовыми актами Федерального уровня:</w:t>
            </w:r>
          </w:p>
          <w:p w:rsidR="00323248" w:rsidRPr="009320C6" w:rsidRDefault="00323248" w:rsidP="00CC36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 w:history="1">
              <w:r w:rsidRPr="009320C6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об административных правонарушениях;</w:t>
            </w:r>
          </w:p>
          <w:p w:rsidR="00323248" w:rsidRPr="009320C6" w:rsidRDefault="00323248" w:rsidP="00CC36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Земельным кодексом Российской Федерации от 25 октября 2001 года № 136-ФЗ; </w:t>
            </w:r>
          </w:p>
          <w:p w:rsidR="00323248" w:rsidRPr="009320C6" w:rsidRDefault="00323248" w:rsidP="00CC36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- Лесным кодексом Российской Федерации от 04.12.2006 №200-ФЗ;</w:t>
            </w:r>
          </w:p>
          <w:p w:rsidR="00323248" w:rsidRPr="009320C6" w:rsidRDefault="00323248" w:rsidP="00CC36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Федеральными законами от 06.10.2003 </w:t>
            </w:r>
            <w:hyperlink r:id="rId7" w:history="1">
              <w:r w:rsidRPr="009320C6">
                <w:rPr>
                  <w:rFonts w:ascii="Times New Roman" w:hAnsi="Times New Roman" w:cs="Times New Roman"/>
                  <w:sz w:val="28"/>
                  <w:szCs w:val="28"/>
                </w:rPr>
                <w:t>№ 131-ФЗ</w:t>
              </w:r>
            </w:hyperlink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от 26.12.2008 </w:t>
            </w:r>
            <w:hyperlink r:id="rId8" w:history="1">
              <w:r w:rsidRPr="009320C6">
                <w:rPr>
                  <w:rFonts w:ascii="Times New Roman" w:hAnsi="Times New Roman" w:cs="Times New Roman"/>
                  <w:sz w:val="28"/>
                  <w:szCs w:val="28"/>
                </w:rPr>
                <w:t>№ 294-ФЗ</w:t>
              </w:r>
            </w:hyperlink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23248" w:rsidRPr="009320C6" w:rsidRDefault="00323248" w:rsidP="00CC36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Постановлениями Правительства Российской Федерации от 16.07.2009 </w:t>
            </w:r>
            <w:hyperlink r:id="rId9" w:history="1">
              <w:r w:rsidRPr="009320C6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</w:hyperlink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«Об уведомительном порядке начала осуществления отдельных видов предпринимательской деятельности», от 30.06.2010 </w:t>
            </w:r>
            <w:hyperlink r:id="rId10" w:history="1">
              <w:r w:rsidRPr="009320C6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</w:hyperlink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      </w:r>
            <w:hyperlink r:id="rId11" w:history="1">
              <w:r w:rsidRPr="009320C6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</w:hyperlink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</w:t>
            </w:r>
            <w:proofErr w:type="gramEnd"/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 об эффективности такого контроля (надзора)»;</w:t>
            </w:r>
          </w:p>
          <w:p w:rsidR="00323248" w:rsidRPr="009320C6" w:rsidRDefault="00323248" w:rsidP="00CC36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2" w:history="1">
              <w:r w:rsidRPr="009320C6">
                <w:rPr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23248" w:rsidRPr="009320C6" w:rsidRDefault="00323248" w:rsidP="00CC36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3" w:history="1">
              <w:r w:rsidRPr="009320C6">
                <w:rPr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23248" w:rsidRPr="009320C6" w:rsidRDefault="00323248" w:rsidP="00CC36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" w:history="1">
              <w:r w:rsidRPr="009320C6">
                <w:rPr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9320C6">
              <w:rPr>
                <w:rFonts w:ascii="Times New Roman" w:hAnsi="Times New Roman" w:cs="Times New Roman"/>
                <w:sz w:val="28"/>
                <w:szCs w:val="28"/>
              </w:rPr>
      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      </w:r>
          </w:p>
          <w:p w:rsidR="00323248" w:rsidRPr="009320C6" w:rsidRDefault="00323248" w:rsidP="00CC36E1">
            <w:pPr>
              <w:spacing w:line="0" w:lineRule="atLeast"/>
              <w:jc w:val="both"/>
            </w:pPr>
          </w:p>
          <w:p w:rsidR="00323248" w:rsidRPr="009320C6" w:rsidRDefault="00323248" w:rsidP="00CC36E1">
            <w:pPr>
              <w:tabs>
                <w:tab w:val="left" w:pos="900"/>
              </w:tabs>
              <w:ind w:firstLine="709"/>
              <w:jc w:val="both"/>
            </w:pPr>
            <w:r w:rsidRPr="009320C6">
              <w:t>К перечню основных и вспомогательных функций при исполнении муниципальной функции относятся:</w:t>
            </w:r>
          </w:p>
          <w:p w:rsidR="00323248" w:rsidRPr="009320C6" w:rsidRDefault="00323248" w:rsidP="00CC36E1">
            <w:pPr>
              <w:pStyle w:val="ConsPlusNormal"/>
              <w:numPr>
                <w:ilvl w:val="0"/>
                <w:numId w:val="4"/>
              </w:numPr>
              <w:tabs>
                <w:tab w:val="left" w:pos="993"/>
              </w:tabs>
              <w:adjustRightInd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Татарского района, в том числе с органами прокуратуры Новосибирской области);</w:t>
            </w:r>
          </w:p>
          <w:p w:rsidR="00323248" w:rsidRPr="009320C6" w:rsidRDefault="00323248" w:rsidP="00CC36E1">
            <w:pPr>
              <w:pStyle w:val="ConsPlusNormal"/>
              <w:numPr>
                <w:ilvl w:val="0"/>
                <w:numId w:val="4"/>
              </w:numPr>
              <w:tabs>
                <w:tab w:val="left" w:pos="993"/>
              </w:tabs>
              <w:adjustRightInd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проведении проверки (издание распоряжения администрации о проведении проверки);</w:t>
            </w:r>
          </w:p>
          <w:p w:rsidR="00323248" w:rsidRPr="009320C6" w:rsidRDefault="00323248" w:rsidP="00CC36E1">
            <w:pPr>
              <w:pStyle w:val="ConsPlusNormal"/>
              <w:numPr>
                <w:ilvl w:val="0"/>
                <w:numId w:val="4"/>
              </w:numPr>
              <w:tabs>
                <w:tab w:val="left" w:pos="993"/>
              </w:tabs>
              <w:adjustRightInd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      </w:r>
          </w:p>
          <w:p w:rsidR="00323248" w:rsidRPr="009320C6" w:rsidRDefault="00323248" w:rsidP="00CC36E1">
            <w:pPr>
              <w:pStyle w:val="ConsPlusNormal"/>
              <w:numPr>
                <w:ilvl w:val="0"/>
                <w:numId w:val="4"/>
              </w:numPr>
              <w:tabs>
                <w:tab w:val="left" w:pos="993"/>
              </w:tabs>
              <w:adjustRightInd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(плановой или внеплановой в выездной и (или) документарной формах);</w:t>
            </w:r>
            <w:proofErr w:type="gramEnd"/>
          </w:p>
          <w:p w:rsidR="00323248" w:rsidRPr="009320C6" w:rsidRDefault="00323248" w:rsidP="00CC36E1">
            <w:pPr>
              <w:pStyle w:val="ConsPlusNormal"/>
              <w:numPr>
                <w:ilvl w:val="0"/>
                <w:numId w:val="4"/>
              </w:numPr>
              <w:tabs>
                <w:tab w:val="left" w:pos="993"/>
              </w:tabs>
              <w:adjustRightInd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проверки (составление акта проверки в двух экземплярах);</w:t>
            </w:r>
          </w:p>
          <w:p w:rsidR="00323248" w:rsidRPr="009320C6" w:rsidRDefault="00323248" w:rsidP="00CC36E1">
            <w:pPr>
              <w:pStyle w:val="ConsPlusNormal"/>
              <w:numPr>
                <w:ilvl w:val="0"/>
                <w:numId w:val="4"/>
              </w:numPr>
              <w:tabs>
                <w:tab w:val="left" w:pos="993"/>
              </w:tabs>
              <w:adjustRightInd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совещаниях и семинарах по вопросам муниципального контроля;</w:t>
            </w:r>
          </w:p>
          <w:p w:rsidR="00323248" w:rsidRPr="009320C6" w:rsidRDefault="00323248" w:rsidP="00CC36E1">
            <w:pPr>
              <w:pStyle w:val="ConsPlusNormal"/>
              <w:numPr>
                <w:ilvl w:val="0"/>
                <w:numId w:val="4"/>
              </w:numPr>
              <w:tabs>
                <w:tab w:val="left" w:pos="993"/>
              </w:tabs>
              <w:adjustRightInd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причин нарушений и подготовка предложений (в том числе методических рекомендаций) по их предупреждению и пресечению.</w:t>
            </w:r>
          </w:p>
          <w:p w:rsidR="00323248" w:rsidRPr="009320C6" w:rsidRDefault="00323248" w:rsidP="00CC36E1">
            <w:pPr>
              <w:ind w:firstLine="567"/>
              <w:jc w:val="both"/>
            </w:pP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320C6">
              <w:rPr>
                <w:sz w:val="28"/>
                <w:szCs w:val="28"/>
              </w:rPr>
              <w:t xml:space="preserve">В рамках </w:t>
            </w:r>
            <w:r w:rsidRPr="009320C6">
              <w:rPr>
                <w:b/>
                <w:sz w:val="28"/>
                <w:szCs w:val="28"/>
              </w:rPr>
              <w:t>муниципального контроля в сфере благоустройства</w:t>
            </w:r>
            <w:r w:rsidRPr="009320C6">
              <w:rPr>
                <w:sz w:val="28"/>
                <w:szCs w:val="28"/>
              </w:rPr>
              <w:t xml:space="preserve"> администрация поселения осуществляет следующие полномочия и функции:</w:t>
            </w: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320C6">
              <w:rPr>
                <w:sz w:val="28"/>
                <w:szCs w:val="28"/>
              </w:rPr>
              <w:t xml:space="preserve">1. Организация проверок за соблюдением Правил благоустройства поселения. </w:t>
            </w: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320C6">
              <w:rPr>
                <w:sz w:val="28"/>
                <w:szCs w:val="28"/>
              </w:rPr>
              <w:t>2. Выдача предписаний и составления протоколов в рамках Закона Новосибирской области от 14.02.2003 N 99-ОЗ   "Об административных правонарушениях в Новосибирской области".</w:t>
            </w: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320C6">
              <w:rPr>
                <w:sz w:val="28"/>
                <w:szCs w:val="28"/>
              </w:rPr>
              <w:t xml:space="preserve">В рамках </w:t>
            </w:r>
            <w:r w:rsidRPr="009320C6">
              <w:rPr>
                <w:b/>
                <w:sz w:val="28"/>
                <w:szCs w:val="28"/>
              </w:rPr>
              <w:t xml:space="preserve">муниципального лесного контроля </w:t>
            </w:r>
            <w:r w:rsidRPr="009320C6">
              <w:rPr>
                <w:sz w:val="28"/>
                <w:szCs w:val="28"/>
              </w:rPr>
              <w:t>администрация поселения осуществляет следующие полномочия и функции:</w:t>
            </w:r>
          </w:p>
          <w:p w:rsidR="00323248" w:rsidRPr="009320C6" w:rsidRDefault="00323248" w:rsidP="00CC36E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567"/>
              <w:jc w:val="both"/>
              <w:rPr>
                <w:sz w:val="28"/>
                <w:szCs w:val="28"/>
              </w:rPr>
            </w:pPr>
            <w:r w:rsidRPr="009320C6">
              <w:rPr>
                <w:sz w:val="28"/>
                <w:szCs w:val="28"/>
              </w:rPr>
      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использования, охраны, защиты и воспроизводства лесов на территории поселения.</w:t>
            </w: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left="567"/>
              <w:jc w:val="both"/>
              <w:rPr>
                <w:sz w:val="28"/>
                <w:szCs w:val="28"/>
              </w:rPr>
            </w:pP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320C6">
              <w:rPr>
                <w:sz w:val="28"/>
                <w:szCs w:val="28"/>
              </w:rPr>
              <w:t xml:space="preserve">В рамках </w:t>
            </w:r>
            <w:r w:rsidRPr="009320C6">
              <w:rPr>
                <w:b/>
                <w:sz w:val="28"/>
                <w:szCs w:val="28"/>
              </w:rPr>
              <w:t xml:space="preserve">муниципального жилищного контроля </w:t>
            </w:r>
            <w:r w:rsidRPr="009320C6">
              <w:rPr>
                <w:sz w:val="28"/>
                <w:szCs w:val="28"/>
              </w:rPr>
              <w:t>администрация поселения осуществляет следующие полномочия и функции:</w:t>
            </w:r>
          </w:p>
          <w:p w:rsidR="00323248" w:rsidRPr="009320C6" w:rsidRDefault="00323248" w:rsidP="00CC36E1">
            <w:pPr>
              <w:pStyle w:val="ConsPlusNormal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на территории поселения  проверок 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требований:</w:t>
            </w:r>
          </w:p>
          <w:p w:rsidR="00323248" w:rsidRPr="009320C6" w:rsidRDefault="00323248" w:rsidP="00CC36E1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1) к использованию жилого помещения по назначению;</w:t>
            </w:r>
          </w:p>
          <w:p w:rsidR="00323248" w:rsidRPr="009320C6" w:rsidRDefault="00323248" w:rsidP="00CC36E1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2) к сохранности жилого помещения;</w:t>
            </w:r>
          </w:p>
          <w:p w:rsidR="00323248" w:rsidRPr="009320C6" w:rsidRDefault="00323248" w:rsidP="00CC36E1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3) к обеспечению надлежащего состояния жилого помещения;</w:t>
            </w:r>
          </w:p>
          <w:p w:rsidR="00323248" w:rsidRPr="009320C6" w:rsidRDefault="00323248" w:rsidP="00CC36E1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4) к порядку переустройства и перепланировки жилых помещений;</w:t>
            </w:r>
          </w:p>
          <w:p w:rsidR="00323248" w:rsidRPr="009320C6" w:rsidRDefault="00323248" w:rsidP="00CC36E1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C6">
              <w:rPr>
                <w:rFonts w:ascii="Times New Roman" w:hAnsi="Times New Roman" w:cs="Times New Roman"/>
                <w:sz w:val="28"/>
                <w:szCs w:val="28"/>
              </w:rPr>
              <w:t>5) к своевременности и полноте внесения платы за жилое помещение и коммунальные услуги.</w:t>
            </w: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320C6">
              <w:rPr>
                <w:sz w:val="28"/>
                <w:szCs w:val="28"/>
              </w:rPr>
              <w:t xml:space="preserve">В рамках </w:t>
            </w:r>
            <w:r w:rsidRPr="009320C6">
              <w:rPr>
                <w:b/>
                <w:sz w:val="28"/>
                <w:szCs w:val="28"/>
              </w:rPr>
              <w:t xml:space="preserve">муниципального </w:t>
            </w:r>
            <w:proofErr w:type="gramStart"/>
            <w:r w:rsidRPr="009320C6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9320C6">
              <w:rPr>
                <w:b/>
                <w:sz w:val="28"/>
                <w:szCs w:val="28"/>
              </w:rPr>
              <w:t xml:space="preserve"> сохранностью автомобильных дорог местного значения</w:t>
            </w:r>
            <w:r w:rsidRPr="009320C6">
              <w:rPr>
                <w:sz w:val="28"/>
                <w:szCs w:val="28"/>
              </w:rPr>
              <w:t xml:space="preserve"> администрация поселения </w:t>
            </w:r>
            <w:r w:rsidRPr="009320C6">
              <w:rPr>
                <w:sz w:val="28"/>
                <w:szCs w:val="28"/>
              </w:rPr>
              <w:lastRenderedPageBreak/>
              <w:t>осуществляет следующие полномочия и функции:</w:t>
            </w:r>
          </w:p>
          <w:p w:rsidR="00323248" w:rsidRPr="009320C6" w:rsidRDefault="00323248" w:rsidP="00CC36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0" w:firstLine="567"/>
              <w:jc w:val="both"/>
            </w:pPr>
            <w:r w:rsidRPr="009320C6">
      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      </w:r>
          </w:p>
          <w:p w:rsidR="00323248" w:rsidRPr="009320C6" w:rsidRDefault="00323248" w:rsidP="00CC36E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</w:pPr>
          </w:p>
          <w:p w:rsidR="00323248" w:rsidRPr="009320C6" w:rsidRDefault="00323248" w:rsidP="00CC36E1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9320C6">
              <w:rPr>
                <w:sz w:val="28"/>
                <w:szCs w:val="28"/>
              </w:rPr>
              <w:t xml:space="preserve">В рамках </w:t>
            </w:r>
            <w:r w:rsidRPr="009320C6">
              <w:rPr>
                <w:b/>
                <w:sz w:val="28"/>
                <w:szCs w:val="28"/>
              </w:rPr>
              <w:t xml:space="preserve">муниципального контроля в области использования и </w:t>
            </w:r>
            <w:proofErr w:type="gramStart"/>
            <w:r w:rsidRPr="009320C6">
              <w:rPr>
                <w:b/>
                <w:sz w:val="28"/>
                <w:szCs w:val="28"/>
              </w:rPr>
              <w:t>охраны</w:t>
            </w:r>
            <w:proofErr w:type="gramEnd"/>
            <w:r w:rsidRPr="009320C6">
              <w:rPr>
                <w:b/>
                <w:sz w:val="28"/>
                <w:szCs w:val="28"/>
              </w:rPr>
              <w:t xml:space="preserve"> особо охраняемых природных территорий местного значения</w:t>
            </w:r>
            <w:r w:rsidRPr="009320C6">
              <w:rPr>
                <w:sz w:val="28"/>
                <w:szCs w:val="28"/>
              </w:rPr>
              <w:t xml:space="preserve"> администрация поселения осуществляет следующие полномочия и функции:</w:t>
            </w:r>
          </w:p>
          <w:p w:rsidR="00323248" w:rsidRPr="009320C6" w:rsidRDefault="00323248" w:rsidP="00CC36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="0" w:firstLine="567"/>
              <w:jc w:val="both"/>
            </w:pPr>
            <w:r w:rsidRPr="009320C6">
      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 и охраны особо охраняемых природных территорий местного значения.</w:t>
            </w:r>
          </w:p>
        </w:tc>
      </w:tr>
    </w:tbl>
    <w:p w:rsidR="00323248" w:rsidRPr="009320C6" w:rsidRDefault="00323248" w:rsidP="00323248">
      <w:pPr>
        <w:pStyle w:val="consplusnormal1"/>
        <w:spacing w:before="0" w:after="0"/>
        <w:jc w:val="both"/>
        <w:rPr>
          <w:sz w:val="28"/>
          <w:szCs w:val="28"/>
        </w:rPr>
      </w:pPr>
      <w:r w:rsidRPr="009320C6">
        <w:rPr>
          <w:rStyle w:val="a4"/>
          <w:b w:val="0"/>
          <w:sz w:val="28"/>
          <w:szCs w:val="28"/>
        </w:rPr>
        <w:lastRenderedPageBreak/>
        <w:t>Основной акцент был сделан на проведение профилактической и разъяснительной работы п</w:t>
      </w:r>
      <w:r w:rsidRPr="009320C6">
        <w:rPr>
          <w:b/>
          <w:sz w:val="28"/>
          <w:szCs w:val="28"/>
        </w:rPr>
        <w:t xml:space="preserve">о </w:t>
      </w:r>
      <w:r w:rsidRPr="009320C6">
        <w:rPr>
          <w:sz w:val="28"/>
          <w:szCs w:val="28"/>
        </w:rPr>
        <w:t>предотвращению нарушений земельного, лесного путем привлечения средств массовой информации (районная газета «Народная газета», местное издание «</w:t>
      </w:r>
      <w:proofErr w:type="spellStart"/>
      <w:r w:rsidRPr="009320C6">
        <w:rPr>
          <w:sz w:val="28"/>
          <w:szCs w:val="28"/>
        </w:rPr>
        <w:t>Новопервомайский</w:t>
      </w:r>
      <w:proofErr w:type="spellEnd"/>
      <w:r w:rsidRPr="009320C6">
        <w:rPr>
          <w:sz w:val="28"/>
          <w:szCs w:val="28"/>
        </w:rPr>
        <w:t xml:space="preserve"> Вестник»,  сайт администрации Новопервомайского сельсовета Татарского района).</w:t>
      </w:r>
    </w:p>
    <w:p w:rsidR="00323248" w:rsidRPr="009320C6" w:rsidRDefault="00323248" w:rsidP="0032324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9320C6">
        <w:rPr>
          <w:color w:val="222222"/>
          <w:sz w:val="28"/>
          <w:szCs w:val="28"/>
        </w:rPr>
        <w:t>Анализ</w:t>
      </w:r>
      <w:r w:rsidRPr="009320C6">
        <w:rPr>
          <w:bCs/>
          <w:color w:val="222222"/>
          <w:sz w:val="28"/>
          <w:szCs w:val="28"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2018 год</w:t>
      </w:r>
      <w:r w:rsidRPr="009320C6">
        <w:rPr>
          <w:color w:val="222222"/>
          <w:sz w:val="28"/>
          <w:szCs w:val="28"/>
        </w:rPr>
        <w:t xml:space="preserve"> доля проверок, по </w:t>
      </w:r>
      <w:proofErr w:type="gramStart"/>
      <w:r w:rsidRPr="009320C6">
        <w:rPr>
          <w:color w:val="222222"/>
          <w:sz w:val="28"/>
          <w:szCs w:val="28"/>
        </w:rPr>
        <w:t>итогам</w:t>
      </w:r>
      <w:proofErr w:type="gramEnd"/>
      <w:r w:rsidRPr="009320C6">
        <w:rPr>
          <w:color w:val="222222"/>
          <w:sz w:val="28"/>
          <w:szCs w:val="28"/>
        </w:rPr>
        <w:t xml:space="preserve"> проведения которых выявлены правонарушения, составила 0 % </w:t>
      </w:r>
      <w:r w:rsidRPr="009320C6">
        <w:rPr>
          <w:sz w:val="28"/>
          <w:szCs w:val="28"/>
        </w:rPr>
        <w:t xml:space="preserve">в виду отсутствия утвержденного плана проверок и отсутствия оснований для проведения внеплановых проверок, следовательно, в анализируемом периоде отсутствовали </w:t>
      </w:r>
      <w:r w:rsidRPr="009320C6">
        <w:rPr>
          <w:iCs/>
          <w:sz w:val="28"/>
          <w:szCs w:val="28"/>
        </w:rPr>
        <w:t>п</w:t>
      </w:r>
      <w:r w:rsidRPr="009320C6">
        <w:rPr>
          <w:sz w:val="28"/>
          <w:szCs w:val="28"/>
        </w:rPr>
        <w:t>роверки, результаты которых были признаны недействительными, а также п</w:t>
      </w:r>
      <w:r w:rsidRPr="009320C6">
        <w:rPr>
          <w:iCs/>
          <w:sz w:val="28"/>
          <w:szCs w:val="28"/>
        </w:rPr>
        <w:t xml:space="preserve">роверки, проведенные с нарушениями требований </w:t>
      </w:r>
      <w:r w:rsidRPr="009320C6">
        <w:rPr>
          <w:sz w:val="28"/>
          <w:szCs w:val="28"/>
        </w:rPr>
        <w:t>нормативных правовых актов</w:t>
      </w:r>
      <w:r w:rsidRPr="009320C6">
        <w:rPr>
          <w:iCs/>
          <w:sz w:val="28"/>
          <w:szCs w:val="28"/>
        </w:rPr>
        <w:t xml:space="preserve"> о порядке их проведения. </w:t>
      </w:r>
    </w:p>
    <w:p w:rsidR="00323248" w:rsidRPr="009320C6" w:rsidRDefault="00323248" w:rsidP="00323248">
      <w:pPr>
        <w:jc w:val="both"/>
      </w:pPr>
      <w:r w:rsidRPr="009320C6">
        <w:t>Для повышения эффективности осуществления муниципального контроля на территории  Новопервомайского сельсовета Татарского района необходимо:</w:t>
      </w:r>
    </w:p>
    <w:p w:rsidR="00323248" w:rsidRPr="009320C6" w:rsidRDefault="00323248" w:rsidP="00323248">
      <w:pPr>
        <w:ind w:firstLine="720"/>
        <w:jc w:val="both"/>
      </w:pPr>
      <w:r w:rsidRPr="009320C6">
        <w:t>1) организация и проведение профилактической работы с юридическими лицами и населением по предотвращению нарушений  законодательства, путем привлечения средств массовой информации</w:t>
      </w:r>
      <w:proofErr w:type="gramStart"/>
      <w:r w:rsidRPr="009320C6">
        <w:t xml:space="preserve"> ,</w:t>
      </w:r>
      <w:proofErr w:type="gramEnd"/>
      <w:r w:rsidRPr="009320C6">
        <w:t xml:space="preserve"> по освещению актуальных вопросов на фактическом материале;</w:t>
      </w:r>
    </w:p>
    <w:p w:rsidR="00323248" w:rsidRPr="009320C6" w:rsidRDefault="00323248" w:rsidP="00323248">
      <w:pPr>
        <w:ind w:firstLine="720"/>
        <w:jc w:val="both"/>
      </w:pPr>
      <w:r w:rsidRPr="009320C6">
        <w:t>2) проведение семинаров – учебных занятий по вопросам организации и осуществления муниципального контроля.</w:t>
      </w:r>
    </w:p>
    <w:p w:rsidR="00323248" w:rsidRPr="009320C6" w:rsidRDefault="00323248" w:rsidP="00323248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320C6">
        <w:rPr>
          <w:rFonts w:eastAsia="Calibri"/>
          <w:b/>
          <w:lang w:val="en-US"/>
        </w:rPr>
        <w:t>II</w:t>
      </w:r>
      <w:r w:rsidRPr="009320C6">
        <w:rPr>
          <w:rFonts w:eastAsia="Calibri"/>
          <w:b/>
        </w:rPr>
        <w:t>. Правоприменительная практика соблюдения обязательных требований</w:t>
      </w:r>
    </w:p>
    <w:p w:rsidR="00323248" w:rsidRPr="009320C6" w:rsidRDefault="00323248" w:rsidP="0032324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9320C6">
        <w:rPr>
          <w:rFonts w:eastAsia="Calibri"/>
          <w:lang w:eastAsia="en-US"/>
        </w:rPr>
        <w:t xml:space="preserve">                           </w:t>
      </w:r>
    </w:p>
    <w:p w:rsidR="00323248" w:rsidRPr="009320C6" w:rsidRDefault="00323248" w:rsidP="00323248">
      <w:pPr>
        <w:autoSpaceDE w:val="0"/>
        <w:autoSpaceDN w:val="0"/>
        <w:adjustRightInd w:val="0"/>
        <w:rPr>
          <w:rFonts w:eastAsia="Calibri"/>
          <w:i/>
        </w:rPr>
      </w:pPr>
      <w:r w:rsidRPr="009320C6">
        <w:rPr>
          <w:rFonts w:eastAsia="Calibri"/>
          <w:lang w:eastAsia="en-US"/>
        </w:rPr>
        <w:t xml:space="preserve">                     </w:t>
      </w:r>
      <w:r w:rsidRPr="009320C6">
        <w:rPr>
          <w:rFonts w:eastAsia="Calibri"/>
          <w:i/>
        </w:rPr>
        <w:t>Сведения о выявленных нарушениях обязательных требований</w:t>
      </w:r>
    </w:p>
    <w:p w:rsidR="00323248" w:rsidRPr="009320C6" w:rsidRDefault="00323248" w:rsidP="00323248">
      <w:pPr>
        <w:spacing w:line="312" w:lineRule="auto"/>
        <w:jc w:val="both"/>
      </w:pPr>
      <w:r w:rsidRPr="009320C6">
        <w:rPr>
          <w:color w:val="222222"/>
        </w:rPr>
        <w:t xml:space="preserve"> Нарушения обязательных требований не выявлены. </w:t>
      </w:r>
      <w:r w:rsidRPr="009320C6">
        <w:t xml:space="preserve">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323248" w:rsidRDefault="00323248" w:rsidP="00323248"/>
    <w:p w:rsidR="00A846F8" w:rsidRDefault="00A846F8"/>
    <w:sectPr w:rsidR="00A846F8" w:rsidSect="00310525">
      <w:pgSz w:w="11906" w:h="16838"/>
      <w:pgMar w:top="568" w:right="794" w:bottom="709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5DB"/>
    <w:multiLevelType w:val="hybridMultilevel"/>
    <w:tmpl w:val="E14E03EE"/>
    <w:lvl w:ilvl="0" w:tplc="31086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4F301F"/>
    <w:multiLevelType w:val="hybridMultilevel"/>
    <w:tmpl w:val="42727896"/>
    <w:lvl w:ilvl="0" w:tplc="93AC99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248"/>
    <w:rsid w:val="0006343B"/>
    <w:rsid w:val="002D509F"/>
    <w:rsid w:val="00310525"/>
    <w:rsid w:val="00323248"/>
    <w:rsid w:val="00580D23"/>
    <w:rsid w:val="00594F16"/>
    <w:rsid w:val="00A846F8"/>
    <w:rsid w:val="00E81E3A"/>
    <w:rsid w:val="00EB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3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248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3248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323248"/>
    <w:rPr>
      <w:b/>
      <w:bCs/>
    </w:rPr>
  </w:style>
  <w:style w:type="paragraph" w:customStyle="1" w:styleId="consplusnormal1">
    <w:name w:val="consplusnormal"/>
    <w:basedOn w:val="a"/>
    <w:rsid w:val="0032324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No Spacing"/>
    <w:uiPriority w:val="1"/>
    <w:qFormat/>
    <w:rsid w:val="003232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323248"/>
    <w:pPr>
      <w:widowControl w:val="0"/>
      <w:autoSpaceDE w:val="0"/>
      <w:autoSpaceDN w:val="0"/>
      <w:adjustRightInd w:val="0"/>
      <w:ind w:left="118" w:firstLine="708"/>
    </w:pPr>
    <w:rPr>
      <w:rFonts w:eastAsiaTheme="minorEastAsia"/>
    </w:rPr>
  </w:style>
  <w:style w:type="character" w:customStyle="1" w:styleId="a7">
    <w:name w:val="Основной текст Знак"/>
    <w:basedOn w:val="a0"/>
    <w:link w:val="a6"/>
    <w:uiPriority w:val="1"/>
    <w:rsid w:val="0032324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uiPriority w:val="99"/>
    <w:qFormat/>
    <w:rsid w:val="00310525"/>
    <w:pPr>
      <w:jc w:val="center"/>
    </w:pPr>
    <w:rPr>
      <w:lang/>
    </w:rPr>
  </w:style>
  <w:style w:type="character" w:customStyle="1" w:styleId="a9">
    <w:name w:val="Название Знак"/>
    <w:basedOn w:val="a0"/>
    <w:link w:val="a8"/>
    <w:uiPriority w:val="99"/>
    <w:rsid w:val="00310525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ConsPlusTitle">
    <w:name w:val="ConsPlusTitle"/>
    <w:rsid w:val="003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10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310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BC2890E62CAE40BD7F8FAACB715907EE3A11FB5F4608EFB45BA233927G6C" TargetMode="External"/><Relationship Id="rId13" Type="http://schemas.openxmlformats.org/officeDocument/2006/relationships/hyperlink" Target="consultantplus://offline/ref=C2ABC2890E62CAE40BD7F8FAACB715907EE3A21FB2F0608EFB45BA233927G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ABC2890E62CAE40BD7F8FAACB715907EE2A41CB5FA608EFB45BA233927G6C" TargetMode="External"/><Relationship Id="rId12" Type="http://schemas.openxmlformats.org/officeDocument/2006/relationships/hyperlink" Target="consultantplus://offline/ref=C2ABC2890E62CAE40BD7F8FAACB715907DEBA714B0F5608EFB45BA233927G6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ABC2890E62CAE40BD7F8FAACB715907EE2A014B4F5608EFB45BA233927G6C" TargetMode="External"/><Relationship Id="rId11" Type="http://schemas.openxmlformats.org/officeDocument/2006/relationships/hyperlink" Target="consultantplus://offline/ref=C2ABC2890E62CAE40BD7F8FAACB715907DEBAC1EB9F5608EFB45BA233927G6C" TargetMode="External"/><Relationship Id="rId5" Type="http://schemas.openxmlformats.org/officeDocument/2006/relationships/hyperlink" Target="consultantplus://offline/ref=C698614186144F0292FF5947720C759F32215560F4AE21F2DB4F7F74B49E96CD1DoB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ABC2890E62CAE40BD7F8FAACB715907EE3A019B7F7608EFB45BA233927G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BC2890E62CAE40BD7F8FAACB715907EE2A714B3F2608EFB45BA233927G6C" TargetMode="External"/><Relationship Id="rId14" Type="http://schemas.openxmlformats.org/officeDocument/2006/relationships/hyperlink" Target="consultantplus://offline/ref=C2ABC2890E62CAE40BD7F8FAACB715907DEAA51CB6FB608EFB45BA233927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1856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2019-03-12T08:59:00Z</dcterms:created>
  <dcterms:modified xsi:type="dcterms:W3CDTF">2019-03-12T09:03:00Z</dcterms:modified>
</cp:coreProperties>
</file>