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11" w:rsidRDefault="001D2789">
      <w:pPr>
        <w:rPr>
          <w:i/>
          <w:sz w:val="36"/>
          <w:szCs w:val="36"/>
        </w:rPr>
      </w:pPr>
      <w:r w:rsidRPr="00FA03DD">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9pt;height:4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417"/>
        <w:gridCol w:w="7028"/>
      </w:tblGrid>
      <w:tr w:rsidR="001D2789" w:rsidRPr="00A558C9" w:rsidTr="00D90C6F">
        <w:tc>
          <w:tcPr>
            <w:tcW w:w="567" w:type="dxa"/>
            <w:tcBorders>
              <w:top w:val="single" w:sz="4" w:space="0" w:color="auto"/>
              <w:left w:val="single" w:sz="4" w:space="0" w:color="auto"/>
              <w:bottom w:val="single" w:sz="4" w:space="0" w:color="auto"/>
              <w:right w:val="single" w:sz="4" w:space="0" w:color="auto"/>
            </w:tcBorders>
            <w:hideMark/>
          </w:tcPr>
          <w:p w:rsidR="001D2789" w:rsidRPr="00A558C9" w:rsidRDefault="001D2789" w:rsidP="001D2789">
            <w:pPr>
              <w:jc w:val="center"/>
              <w:rPr>
                <w:b/>
                <w:sz w:val="24"/>
                <w:szCs w:val="24"/>
              </w:rPr>
            </w:pPr>
            <w:r>
              <w:rPr>
                <w:b/>
              </w:rPr>
              <w:t>№12/</w:t>
            </w:r>
            <w:r>
              <w:rPr>
                <w:b/>
              </w:rPr>
              <w:t>1</w:t>
            </w:r>
          </w:p>
        </w:tc>
        <w:tc>
          <w:tcPr>
            <w:tcW w:w="1418" w:type="dxa"/>
            <w:tcBorders>
              <w:top w:val="single" w:sz="4" w:space="0" w:color="auto"/>
              <w:left w:val="single" w:sz="4" w:space="0" w:color="auto"/>
              <w:bottom w:val="single" w:sz="4" w:space="0" w:color="auto"/>
              <w:right w:val="single" w:sz="4" w:space="0" w:color="auto"/>
            </w:tcBorders>
            <w:hideMark/>
          </w:tcPr>
          <w:p w:rsidR="001D2789" w:rsidRPr="00A558C9" w:rsidRDefault="001D2789" w:rsidP="001D2789">
            <w:pPr>
              <w:jc w:val="center"/>
              <w:rPr>
                <w:b/>
                <w:sz w:val="24"/>
                <w:szCs w:val="24"/>
              </w:rPr>
            </w:pPr>
            <w:r>
              <w:rPr>
                <w:b/>
              </w:rPr>
              <w:t>2</w:t>
            </w:r>
            <w:r>
              <w:rPr>
                <w:b/>
              </w:rPr>
              <w:t>5.1</w:t>
            </w:r>
            <w:r>
              <w:rPr>
                <w:b/>
              </w:rPr>
              <w:t>2</w:t>
            </w:r>
            <w:r>
              <w:rPr>
                <w:b/>
              </w:rPr>
              <w:t>.2019</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1D2789" w:rsidRPr="00A558C9" w:rsidRDefault="001D2789" w:rsidP="00D90C6F">
            <w:pPr>
              <w:jc w:val="center"/>
              <w:rPr>
                <w:b/>
                <w:sz w:val="24"/>
                <w:szCs w:val="24"/>
              </w:rPr>
            </w:pPr>
            <w:r w:rsidRPr="00A558C9">
              <w:rPr>
                <w:b/>
              </w:rPr>
              <w:t>С.НОВОПЕРВОМАЙСКОЕ  ТАТАРСКОГО РАЙОНА  НОВОСИБИРСКОЙ ОБЛАСТИ</w:t>
            </w:r>
          </w:p>
        </w:tc>
      </w:tr>
    </w:tbl>
    <w:p w:rsidR="001D2789" w:rsidRDefault="001D2789"/>
    <w:p w:rsidR="001D2789" w:rsidRDefault="001D2789" w:rsidP="001D2789">
      <w:pPr>
        <w:jc w:val="center"/>
      </w:pPr>
      <w:r>
        <w:rPr>
          <w:noProof/>
          <w:lang w:eastAsia="ru-RU"/>
        </w:rPr>
        <w:drawing>
          <wp:inline distT="0" distB="0" distL="0" distR="0">
            <wp:extent cx="5755640" cy="5755640"/>
            <wp:effectExtent l="19050" t="0" r="0" b="0"/>
            <wp:docPr id="3" name="Рисунок 3" descr="https://i.pinimg.com/736x/b7/c0/0d/b7c00d62b5608ed3ee960fe028cdd2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b7/c0/0d/b7c00d62b5608ed3ee960fe028cdd2a6.jpg"/>
                    <pic:cNvPicPr>
                      <a:picLocks noChangeAspect="1" noChangeArrowheads="1"/>
                    </pic:cNvPicPr>
                  </pic:nvPicPr>
                  <pic:blipFill>
                    <a:blip r:embed="rId5"/>
                    <a:srcRect/>
                    <a:stretch>
                      <a:fillRect/>
                    </a:stretch>
                  </pic:blipFill>
                  <pic:spPr bwMode="auto">
                    <a:xfrm>
                      <a:off x="0" y="0"/>
                      <a:ext cx="5755640" cy="5755640"/>
                    </a:xfrm>
                    <a:prstGeom prst="rect">
                      <a:avLst/>
                    </a:prstGeom>
                    <a:noFill/>
                    <a:ln w="9525">
                      <a:noFill/>
                      <a:miter lim="800000"/>
                      <a:headEnd/>
                      <a:tailEnd/>
                    </a:ln>
                  </pic:spPr>
                </pic:pic>
              </a:graphicData>
            </a:graphic>
          </wp:inline>
        </w:drawing>
      </w:r>
    </w:p>
    <w:p w:rsidR="001D2789" w:rsidRPr="00821DAD" w:rsidRDefault="001D2789" w:rsidP="001D2789">
      <w:pPr>
        <w:rPr>
          <w:rFonts w:ascii="Times New Roman" w:hAnsi="Times New Roman" w:cs="Times New Roman"/>
          <w:b/>
          <w:sz w:val="28"/>
          <w:szCs w:val="28"/>
        </w:rPr>
      </w:pPr>
      <w:r w:rsidRPr="00821DAD">
        <w:rPr>
          <w:rFonts w:ascii="Times New Roman" w:hAnsi="Times New Roman" w:cs="Times New Roman"/>
          <w:b/>
          <w:sz w:val="28"/>
          <w:szCs w:val="28"/>
        </w:rPr>
        <w:t>СЕГОДНЯ В НОМЕРЕ:</w:t>
      </w:r>
    </w:p>
    <w:p w:rsidR="001D2789" w:rsidRPr="00821DAD" w:rsidRDefault="001D2789" w:rsidP="001D2789">
      <w:pPr>
        <w:pStyle w:val="a5"/>
        <w:numPr>
          <w:ilvl w:val="0"/>
          <w:numId w:val="1"/>
        </w:numPr>
        <w:rPr>
          <w:rFonts w:ascii="Times New Roman" w:hAnsi="Times New Roman" w:cs="Times New Roman"/>
          <w:b/>
          <w:sz w:val="28"/>
          <w:szCs w:val="28"/>
        </w:rPr>
      </w:pPr>
      <w:r w:rsidRPr="00821DAD">
        <w:rPr>
          <w:rFonts w:ascii="Times New Roman" w:hAnsi="Times New Roman" w:cs="Times New Roman"/>
          <w:b/>
          <w:sz w:val="28"/>
          <w:szCs w:val="28"/>
        </w:rPr>
        <w:t xml:space="preserve">ИНФОРМАЦИЯ  </w:t>
      </w:r>
      <w:r w:rsidRPr="00821DAD">
        <w:rPr>
          <w:rFonts w:ascii="Times New Roman" w:hAnsi="Times New Roman" w:cs="Times New Roman"/>
          <w:sz w:val="28"/>
          <w:szCs w:val="28"/>
        </w:rPr>
        <w:t>прокуратура…</w:t>
      </w:r>
    </w:p>
    <w:p w:rsidR="001D2789" w:rsidRDefault="001D2789" w:rsidP="001D2789"/>
    <w:p w:rsidR="001D2789" w:rsidRDefault="001D2789" w:rsidP="001D2789"/>
    <w:p w:rsidR="001D2789" w:rsidRDefault="001D2789" w:rsidP="001D2789"/>
    <w:p w:rsidR="00D74BBC" w:rsidRPr="00821DAD" w:rsidRDefault="00D74BBC" w:rsidP="00D74BBC">
      <w:pPr>
        <w:pStyle w:val="a9"/>
        <w:ind w:left="3540" w:firstLine="708"/>
        <w:rPr>
          <w:rFonts w:ascii="Times New Roman" w:hAnsi="Times New Roman" w:cs="Times New Roman"/>
          <w:b/>
          <w:sz w:val="28"/>
          <w:szCs w:val="28"/>
        </w:rPr>
      </w:pPr>
      <w:r w:rsidRPr="00821DAD">
        <w:rPr>
          <w:rFonts w:ascii="Times New Roman" w:hAnsi="Times New Roman" w:cs="Times New Roman"/>
          <w:b/>
          <w:sz w:val="28"/>
          <w:szCs w:val="28"/>
        </w:rPr>
        <w:lastRenderedPageBreak/>
        <w:t>***</w:t>
      </w:r>
    </w:p>
    <w:p w:rsidR="001D2789" w:rsidRPr="00821DAD" w:rsidRDefault="001D2789" w:rsidP="00D74BBC">
      <w:pPr>
        <w:pStyle w:val="a9"/>
        <w:rPr>
          <w:rFonts w:ascii="Times New Roman" w:hAnsi="Times New Roman" w:cs="Times New Roman"/>
          <w:sz w:val="28"/>
          <w:szCs w:val="28"/>
        </w:rPr>
      </w:pPr>
      <w:r w:rsidRPr="00821DAD">
        <w:rPr>
          <w:rFonts w:ascii="Times New Roman" w:hAnsi="Times New Roman" w:cs="Times New Roman"/>
          <w:b/>
          <w:sz w:val="28"/>
          <w:szCs w:val="28"/>
        </w:rPr>
        <w:t>Татарской межрайонной прокуратурой</w:t>
      </w:r>
      <w:r w:rsidRPr="00821DAD">
        <w:rPr>
          <w:rFonts w:ascii="Times New Roman" w:hAnsi="Times New Roman" w:cs="Times New Roman"/>
          <w:sz w:val="28"/>
          <w:szCs w:val="28"/>
        </w:rPr>
        <w:t xml:space="preserve"> проведена проверка исполнения законодательства о противодействии коррупции</w:t>
      </w:r>
    </w:p>
    <w:p w:rsidR="001D2789" w:rsidRPr="00821DAD" w:rsidRDefault="001D2789" w:rsidP="00D74BBC">
      <w:pPr>
        <w:pStyle w:val="a9"/>
        <w:rPr>
          <w:rFonts w:ascii="Times New Roman" w:hAnsi="Times New Roman" w:cs="Times New Roman"/>
          <w:sz w:val="28"/>
          <w:szCs w:val="28"/>
        </w:rPr>
      </w:pPr>
      <w:r w:rsidRPr="00821DAD">
        <w:rPr>
          <w:rFonts w:ascii="Times New Roman" w:hAnsi="Times New Roman" w:cs="Times New Roman"/>
          <w:sz w:val="28"/>
          <w:szCs w:val="28"/>
        </w:rPr>
        <w:t>Установлено, что двумя организациями района приняты на работу бывшие федеральные государственные гражданские служащие УФССП по НСО, вопреки Федеральному закону «О противодействии коррупции» сведения о заключении трудового договора с указанным сотрудником не были направлены в установленный 10-дневный срок на предыдущее место его службы.</w:t>
      </w:r>
    </w:p>
    <w:p w:rsidR="001D2789" w:rsidRPr="00821DAD" w:rsidRDefault="001D2789" w:rsidP="00D74BBC">
      <w:pPr>
        <w:pStyle w:val="a9"/>
        <w:rPr>
          <w:rFonts w:ascii="Times New Roman" w:hAnsi="Times New Roman" w:cs="Times New Roman"/>
          <w:sz w:val="28"/>
          <w:szCs w:val="28"/>
        </w:rPr>
      </w:pPr>
      <w:r w:rsidRPr="00821DAD">
        <w:rPr>
          <w:rFonts w:ascii="Times New Roman" w:hAnsi="Times New Roman" w:cs="Times New Roman"/>
          <w:sz w:val="28"/>
          <w:szCs w:val="28"/>
        </w:rPr>
        <w:t xml:space="preserve">По результатам проверки межрайонная прокуратура в отношении двух должностных лиц возбудила административное дело по ст. 19.29 </w:t>
      </w:r>
      <w:proofErr w:type="spellStart"/>
      <w:r w:rsidRPr="00821DAD">
        <w:rPr>
          <w:rFonts w:ascii="Times New Roman" w:hAnsi="Times New Roman" w:cs="Times New Roman"/>
          <w:sz w:val="28"/>
          <w:szCs w:val="28"/>
        </w:rPr>
        <w:t>КоАП</w:t>
      </w:r>
      <w:proofErr w:type="spellEnd"/>
      <w:r w:rsidRPr="00821DAD">
        <w:rPr>
          <w:rFonts w:ascii="Times New Roman" w:hAnsi="Times New Roman" w:cs="Times New Roman"/>
          <w:sz w:val="28"/>
          <w:szCs w:val="28"/>
        </w:rPr>
        <w:t xml:space="preserve"> РФ (незаконное привлечение к трудовой деятельности бывшего государственного служащего).</w:t>
      </w:r>
    </w:p>
    <w:p w:rsidR="001D2789" w:rsidRPr="00821DAD" w:rsidRDefault="001D2789" w:rsidP="00D74BBC">
      <w:pPr>
        <w:pStyle w:val="a9"/>
        <w:rPr>
          <w:rFonts w:ascii="Times New Roman" w:hAnsi="Times New Roman" w:cs="Times New Roman"/>
          <w:sz w:val="28"/>
          <w:szCs w:val="28"/>
        </w:rPr>
      </w:pPr>
      <w:r w:rsidRPr="00821DAD">
        <w:rPr>
          <w:rFonts w:ascii="Times New Roman" w:hAnsi="Times New Roman" w:cs="Times New Roman"/>
          <w:sz w:val="28"/>
          <w:szCs w:val="28"/>
        </w:rPr>
        <w:t>Мировой судья, рассмотрев материалы проверки, привлек виновных к административной ответственности в виде штрафов на общую сумму 40000 рублей, которые своевременно оплачены.</w:t>
      </w:r>
    </w:p>
    <w:p w:rsidR="001D2789" w:rsidRPr="00821DAD"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Старший помощник межрайонного прокурора</w:t>
      </w:r>
    </w:p>
    <w:p w:rsidR="001D2789"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 xml:space="preserve">младший </w:t>
      </w:r>
      <w:r w:rsidR="00821DAD">
        <w:rPr>
          <w:rFonts w:ascii="Times New Roman" w:hAnsi="Times New Roman" w:cs="Times New Roman"/>
          <w:b/>
          <w:sz w:val="28"/>
          <w:szCs w:val="28"/>
        </w:rPr>
        <w:t xml:space="preserve">советник юстиции    </w:t>
      </w:r>
      <w:r w:rsidR="00821DAD">
        <w:rPr>
          <w:rFonts w:ascii="Times New Roman" w:hAnsi="Times New Roman" w:cs="Times New Roman"/>
          <w:b/>
          <w:sz w:val="28"/>
          <w:szCs w:val="28"/>
        </w:rPr>
        <w:tab/>
      </w:r>
      <w:r w:rsidR="00821DAD">
        <w:rPr>
          <w:rFonts w:ascii="Times New Roman" w:hAnsi="Times New Roman" w:cs="Times New Roman"/>
          <w:b/>
          <w:sz w:val="28"/>
          <w:szCs w:val="28"/>
        </w:rPr>
        <w:tab/>
      </w:r>
      <w:r w:rsidR="00821DAD">
        <w:rPr>
          <w:rFonts w:ascii="Times New Roman" w:hAnsi="Times New Roman" w:cs="Times New Roman"/>
          <w:b/>
          <w:sz w:val="28"/>
          <w:szCs w:val="28"/>
        </w:rPr>
        <w:tab/>
      </w:r>
      <w:r w:rsidR="00821DAD">
        <w:rPr>
          <w:rFonts w:ascii="Times New Roman" w:hAnsi="Times New Roman" w:cs="Times New Roman"/>
          <w:b/>
          <w:sz w:val="28"/>
          <w:szCs w:val="28"/>
        </w:rPr>
        <w:tab/>
      </w:r>
      <w:r w:rsidR="00821DAD">
        <w:rPr>
          <w:rFonts w:ascii="Times New Roman" w:hAnsi="Times New Roman" w:cs="Times New Roman"/>
          <w:b/>
          <w:sz w:val="28"/>
          <w:szCs w:val="28"/>
        </w:rPr>
        <w:tab/>
        <w:t xml:space="preserve">     </w:t>
      </w:r>
      <w:r w:rsidRPr="00821DAD">
        <w:rPr>
          <w:rFonts w:ascii="Times New Roman" w:hAnsi="Times New Roman" w:cs="Times New Roman"/>
          <w:b/>
          <w:sz w:val="28"/>
          <w:szCs w:val="28"/>
        </w:rPr>
        <w:t>О.И. Лазарчук</w:t>
      </w:r>
    </w:p>
    <w:p w:rsidR="00821DAD" w:rsidRDefault="00821DAD" w:rsidP="00D74BBC">
      <w:pPr>
        <w:pStyle w:val="a9"/>
        <w:rPr>
          <w:rFonts w:ascii="Times New Roman" w:hAnsi="Times New Roman" w:cs="Times New Roman"/>
          <w:b/>
          <w:sz w:val="28"/>
          <w:szCs w:val="28"/>
        </w:rPr>
      </w:pPr>
    </w:p>
    <w:p w:rsidR="00821DAD" w:rsidRPr="00821DAD" w:rsidRDefault="00821DAD" w:rsidP="00D74BBC">
      <w:pPr>
        <w:pStyle w:val="a9"/>
        <w:rPr>
          <w:rFonts w:ascii="Times New Roman" w:hAnsi="Times New Roman" w:cs="Times New Roman"/>
          <w:b/>
          <w:sz w:val="28"/>
          <w:szCs w:val="28"/>
        </w:rPr>
      </w:pPr>
    </w:p>
    <w:p w:rsidR="001D2789" w:rsidRPr="00821DAD" w:rsidRDefault="00D74BBC" w:rsidP="00D74BBC">
      <w:pPr>
        <w:pStyle w:val="a9"/>
        <w:rPr>
          <w:rFonts w:ascii="Times New Roman" w:hAnsi="Times New Roman" w:cs="Times New Roman"/>
          <w:sz w:val="28"/>
          <w:szCs w:val="28"/>
        </w:rPr>
      </w:pPr>
      <w:r w:rsidRPr="00821DAD">
        <w:rPr>
          <w:rFonts w:ascii="Times New Roman" w:hAnsi="Times New Roman" w:cs="Times New Roman"/>
          <w:sz w:val="28"/>
          <w:szCs w:val="28"/>
        </w:rPr>
        <w:t xml:space="preserve">  </w:t>
      </w: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t>***</w:t>
      </w:r>
    </w:p>
    <w:p w:rsidR="001D2789" w:rsidRPr="00821DAD" w:rsidRDefault="001D2789" w:rsidP="00D74BBC">
      <w:pPr>
        <w:pStyle w:val="a9"/>
        <w:ind w:firstLine="708"/>
        <w:rPr>
          <w:rFonts w:ascii="Times New Roman" w:eastAsia="Times New Roman" w:hAnsi="Times New Roman" w:cs="Times New Roman"/>
          <w:sz w:val="28"/>
          <w:szCs w:val="28"/>
          <w:lang w:eastAsia="ru-RU"/>
        </w:rPr>
      </w:pPr>
      <w:r w:rsidRPr="00821DAD">
        <w:rPr>
          <w:rFonts w:ascii="Times New Roman" w:eastAsia="Times New Roman" w:hAnsi="Times New Roman" w:cs="Times New Roman"/>
          <w:sz w:val="28"/>
          <w:szCs w:val="28"/>
          <w:lang w:eastAsia="ru-RU"/>
        </w:rPr>
        <w:t>11.12.2019  в Татарской межрайонной прокуратуре  проведено очередное заседание межведомственной рабочей группы в сфере экономики, обсуждались вопросы в сфере оплаты труда, соблюдения законодательства о налогах и сборах, занятости населения и несостоятельности (банкротстве), заслушаны представители наиболее проблемных организаци</w:t>
      </w:r>
      <w:proofErr w:type="gramStart"/>
      <w:r w:rsidRPr="00821DAD">
        <w:rPr>
          <w:rFonts w:ascii="Times New Roman" w:eastAsia="Times New Roman" w:hAnsi="Times New Roman" w:cs="Times New Roman"/>
          <w:sz w:val="28"/>
          <w:szCs w:val="28"/>
          <w:lang w:eastAsia="ru-RU"/>
        </w:rPr>
        <w:t>й-</w:t>
      </w:r>
      <w:proofErr w:type="gramEnd"/>
      <w:r w:rsidRPr="00821DAD">
        <w:rPr>
          <w:rFonts w:ascii="Times New Roman" w:eastAsia="Times New Roman" w:hAnsi="Times New Roman" w:cs="Times New Roman"/>
          <w:sz w:val="28"/>
          <w:szCs w:val="28"/>
          <w:lang w:eastAsia="ru-RU"/>
        </w:rPr>
        <w:t xml:space="preserve"> должников.</w:t>
      </w:r>
    </w:p>
    <w:p w:rsidR="001D2789" w:rsidRPr="00821DAD" w:rsidRDefault="001D2789" w:rsidP="00D74BBC">
      <w:pPr>
        <w:pStyle w:val="a9"/>
        <w:ind w:firstLine="708"/>
        <w:rPr>
          <w:rFonts w:ascii="Times New Roman" w:eastAsia="Times New Roman" w:hAnsi="Times New Roman" w:cs="Times New Roman"/>
          <w:sz w:val="28"/>
          <w:szCs w:val="28"/>
          <w:lang w:eastAsia="ru-RU"/>
        </w:rPr>
      </w:pPr>
      <w:r w:rsidRPr="00821DAD">
        <w:rPr>
          <w:rFonts w:ascii="Times New Roman" w:eastAsia="Times New Roman" w:hAnsi="Times New Roman" w:cs="Times New Roman"/>
          <w:sz w:val="28"/>
          <w:szCs w:val="28"/>
          <w:lang w:eastAsia="ru-RU"/>
        </w:rPr>
        <w:t>По вопросу задолженности по налогам и сборам  заслушаны руководители  МУП «МУК» г</w:t>
      </w:r>
      <w:proofErr w:type="gramStart"/>
      <w:r w:rsidRPr="00821DAD">
        <w:rPr>
          <w:rFonts w:ascii="Times New Roman" w:eastAsia="Times New Roman" w:hAnsi="Times New Roman" w:cs="Times New Roman"/>
          <w:sz w:val="28"/>
          <w:szCs w:val="28"/>
          <w:lang w:eastAsia="ru-RU"/>
        </w:rPr>
        <w:t>.Т</w:t>
      </w:r>
      <w:proofErr w:type="gramEnd"/>
      <w:r w:rsidRPr="00821DAD">
        <w:rPr>
          <w:rFonts w:ascii="Times New Roman" w:eastAsia="Times New Roman" w:hAnsi="Times New Roman" w:cs="Times New Roman"/>
          <w:sz w:val="28"/>
          <w:szCs w:val="28"/>
          <w:lang w:eastAsia="ru-RU"/>
        </w:rPr>
        <w:t>атарска, МУП «Водоканал» г.Татарска, МУП «ДМХ» г. Татарска, МУП «ЖКХ» Татарского район ,  учредители  МУП «</w:t>
      </w:r>
      <w:proofErr w:type="spellStart"/>
      <w:r w:rsidRPr="00821DAD">
        <w:rPr>
          <w:rFonts w:ascii="Times New Roman" w:eastAsia="Times New Roman" w:hAnsi="Times New Roman" w:cs="Times New Roman"/>
          <w:sz w:val="28"/>
          <w:szCs w:val="28"/>
          <w:lang w:eastAsia="ru-RU"/>
        </w:rPr>
        <w:t>Кочневское</w:t>
      </w:r>
      <w:proofErr w:type="spellEnd"/>
      <w:r w:rsidRPr="00821DAD">
        <w:rPr>
          <w:rFonts w:ascii="Times New Roman" w:eastAsia="Times New Roman" w:hAnsi="Times New Roman" w:cs="Times New Roman"/>
          <w:sz w:val="28"/>
          <w:szCs w:val="28"/>
          <w:lang w:eastAsia="ru-RU"/>
        </w:rPr>
        <w:t>» по ОУН, МУП «</w:t>
      </w:r>
      <w:proofErr w:type="spellStart"/>
      <w:r w:rsidRPr="00821DAD">
        <w:rPr>
          <w:rFonts w:ascii="Times New Roman" w:eastAsia="Times New Roman" w:hAnsi="Times New Roman" w:cs="Times New Roman"/>
          <w:sz w:val="28"/>
          <w:szCs w:val="28"/>
          <w:lang w:eastAsia="ru-RU"/>
        </w:rPr>
        <w:t>Никулинское</w:t>
      </w:r>
      <w:proofErr w:type="spellEnd"/>
      <w:r w:rsidRPr="00821DAD">
        <w:rPr>
          <w:rFonts w:ascii="Times New Roman" w:eastAsia="Times New Roman" w:hAnsi="Times New Roman" w:cs="Times New Roman"/>
          <w:sz w:val="28"/>
          <w:szCs w:val="28"/>
          <w:lang w:eastAsia="ru-RU"/>
        </w:rPr>
        <w:t>» по ОУН, МУП «</w:t>
      </w:r>
      <w:proofErr w:type="spellStart"/>
      <w:r w:rsidRPr="00821DAD">
        <w:rPr>
          <w:rFonts w:ascii="Times New Roman" w:eastAsia="Times New Roman" w:hAnsi="Times New Roman" w:cs="Times New Roman"/>
          <w:sz w:val="28"/>
          <w:szCs w:val="28"/>
          <w:lang w:eastAsia="ru-RU"/>
        </w:rPr>
        <w:t>Новомихайловское</w:t>
      </w:r>
      <w:proofErr w:type="spellEnd"/>
      <w:r w:rsidRPr="00821DAD">
        <w:rPr>
          <w:rFonts w:ascii="Times New Roman" w:eastAsia="Times New Roman" w:hAnsi="Times New Roman" w:cs="Times New Roman"/>
          <w:sz w:val="28"/>
          <w:szCs w:val="28"/>
          <w:lang w:eastAsia="ru-RU"/>
        </w:rPr>
        <w:t>» по ОУН, МУП «Орловское» по ОУН, МУП «</w:t>
      </w:r>
      <w:proofErr w:type="spellStart"/>
      <w:r w:rsidRPr="00821DAD">
        <w:rPr>
          <w:rFonts w:ascii="Times New Roman" w:eastAsia="Times New Roman" w:hAnsi="Times New Roman" w:cs="Times New Roman"/>
          <w:sz w:val="28"/>
          <w:szCs w:val="28"/>
          <w:lang w:eastAsia="ru-RU"/>
        </w:rPr>
        <w:t>Казачемысское</w:t>
      </w:r>
      <w:proofErr w:type="spellEnd"/>
      <w:r w:rsidRPr="00821DAD">
        <w:rPr>
          <w:rFonts w:ascii="Times New Roman" w:eastAsia="Times New Roman" w:hAnsi="Times New Roman" w:cs="Times New Roman"/>
          <w:sz w:val="28"/>
          <w:szCs w:val="28"/>
          <w:lang w:eastAsia="ru-RU"/>
        </w:rPr>
        <w:t>» по ОУН, МУП «</w:t>
      </w:r>
      <w:proofErr w:type="spellStart"/>
      <w:r w:rsidRPr="00821DAD">
        <w:rPr>
          <w:rFonts w:ascii="Times New Roman" w:eastAsia="Times New Roman" w:hAnsi="Times New Roman" w:cs="Times New Roman"/>
          <w:sz w:val="28"/>
          <w:szCs w:val="28"/>
          <w:lang w:eastAsia="ru-RU"/>
        </w:rPr>
        <w:t>Увальское</w:t>
      </w:r>
      <w:proofErr w:type="spellEnd"/>
      <w:r w:rsidRPr="00821DAD">
        <w:rPr>
          <w:rFonts w:ascii="Times New Roman" w:eastAsia="Times New Roman" w:hAnsi="Times New Roman" w:cs="Times New Roman"/>
          <w:sz w:val="28"/>
          <w:szCs w:val="28"/>
          <w:lang w:eastAsia="ru-RU"/>
        </w:rPr>
        <w:t>» по ОУН, МУП «</w:t>
      </w:r>
      <w:proofErr w:type="spellStart"/>
      <w:r w:rsidRPr="00821DAD">
        <w:rPr>
          <w:rFonts w:ascii="Times New Roman" w:eastAsia="Times New Roman" w:hAnsi="Times New Roman" w:cs="Times New Roman"/>
          <w:sz w:val="28"/>
          <w:szCs w:val="28"/>
          <w:lang w:eastAsia="ru-RU"/>
        </w:rPr>
        <w:t>Лопатинское</w:t>
      </w:r>
      <w:proofErr w:type="spellEnd"/>
      <w:r w:rsidRPr="00821DAD">
        <w:rPr>
          <w:rFonts w:ascii="Times New Roman" w:eastAsia="Times New Roman" w:hAnsi="Times New Roman" w:cs="Times New Roman"/>
          <w:sz w:val="28"/>
          <w:szCs w:val="28"/>
          <w:lang w:eastAsia="ru-RU"/>
        </w:rPr>
        <w:t>» по ОУН – главы поселений, также заслушаны представители администраций г</w:t>
      </w:r>
      <w:proofErr w:type="gramStart"/>
      <w:r w:rsidRPr="00821DAD">
        <w:rPr>
          <w:rFonts w:ascii="Times New Roman" w:eastAsia="Times New Roman" w:hAnsi="Times New Roman" w:cs="Times New Roman"/>
          <w:sz w:val="28"/>
          <w:szCs w:val="28"/>
          <w:lang w:eastAsia="ru-RU"/>
        </w:rPr>
        <w:t>.Т</w:t>
      </w:r>
      <w:proofErr w:type="gramEnd"/>
      <w:r w:rsidRPr="00821DAD">
        <w:rPr>
          <w:rFonts w:ascii="Times New Roman" w:eastAsia="Times New Roman" w:hAnsi="Times New Roman" w:cs="Times New Roman"/>
          <w:sz w:val="28"/>
          <w:szCs w:val="28"/>
          <w:lang w:eastAsia="ru-RU"/>
        </w:rPr>
        <w:t>атарска и  Татарского района. По каждому МУП совместно с учредителями предприятий определены конкретные меры по погашению задолженности (возможность реализации имущества, взыскания дебиторской задолженности с населения за услуги ЖКХ, предоставления финансовой поддержки, взаиморасчетов).</w:t>
      </w:r>
    </w:p>
    <w:p w:rsidR="001D2789" w:rsidRPr="00821DAD" w:rsidRDefault="001D2789" w:rsidP="00D74BBC">
      <w:pPr>
        <w:pStyle w:val="a9"/>
        <w:ind w:firstLine="708"/>
        <w:rPr>
          <w:rFonts w:ascii="Times New Roman" w:eastAsia="Times New Roman" w:hAnsi="Times New Roman" w:cs="Times New Roman"/>
          <w:sz w:val="28"/>
          <w:szCs w:val="28"/>
          <w:lang w:eastAsia="ru-RU"/>
        </w:rPr>
      </w:pPr>
      <w:r w:rsidRPr="00821DAD">
        <w:rPr>
          <w:rFonts w:ascii="Times New Roman" w:eastAsia="Times New Roman" w:hAnsi="Times New Roman" w:cs="Times New Roman"/>
          <w:sz w:val="28"/>
          <w:szCs w:val="28"/>
          <w:lang w:eastAsia="ru-RU"/>
        </w:rPr>
        <w:t xml:space="preserve"> По результатам проверки главам поселений как учредителям МУП внесены  представления об устранении нарушений налогового законодательства, принятии мер по взысканию дебиторской задолженности, ликвидации предприятий, главе района подготовлена информация о состоянии законности в названной сфере.</w:t>
      </w:r>
    </w:p>
    <w:p w:rsidR="001D2789" w:rsidRPr="00821DAD" w:rsidRDefault="001D2789" w:rsidP="00D74BBC">
      <w:pPr>
        <w:pStyle w:val="a9"/>
        <w:ind w:firstLine="708"/>
        <w:rPr>
          <w:rFonts w:ascii="Times New Roman" w:eastAsia="Times New Roman" w:hAnsi="Times New Roman" w:cs="Times New Roman"/>
          <w:sz w:val="28"/>
          <w:szCs w:val="28"/>
          <w:lang w:eastAsia="ru-RU"/>
        </w:rPr>
      </w:pPr>
      <w:proofErr w:type="gramStart"/>
      <w:r w:rsidRPr="00821DAD">
        <w:rPr>
          <w:rFonts w:ascii="Times New Roman" w:eastAsia="Times New Roman" w:hAnsi="Times New Roman" w:cs="Times New Roman"/>
          <w:sz w:val="28"/>
          <w:szCs w:val="28"/>
          <w:lang w:eastAsia="ru-RU"/>
        </w:rPr>
        <w:t xml:space="preserve">По результатам заседания группы, для принятия оперативных мер также принято решение о создании рабочей группы по взысканию </w:t>
      </w:r>
      <w:r w:rsidRPr="00821DAD">
        <w:rPr>
          <w:rFonts w:ascii="Times New Roman" w:eastAsia="Times New Roman" w:hAnsi="Times New Roman" w:cs="Times New Roman"/>
          <w:sz w:val="28"/>
          <w:szCs w:val="28"/>
          <w:lang w:eastAsia="ru-RU"/>
        </w:rPr>
        <w:lastRenderedPageBreak/>
        <w:t xml:space="preserve">дебиторской задолженности с населения за услуги ЖКХ, проведения проверки исполнительных производств в Отделе судебных приставов по Татарскому и </w:t>
      </w:r>
      <w:proofErr w:type="spellStart"/>
      <w:r w:rsidRPr="00821DAD">
        <w:rPr>
          <w:rFonts w:ascii="Times New Roman" w:eastAsia="Times New Roman" w:hAnsi="Times New Roman" w:cs="Times New Roman"/>
          <w:sz w:val="28"/>
          <w:szCs w:val="28"/>
          <w:lang w:eastAsia="ru-RU"/>
        </w:rPr>
        <w:t>Усть-Таркскому</w:t>
      </w:r>
      <w:proofErr w:type="spellEnd"/>
      <w:r w:rsidRPr="00821DAD">
        <w:rPr>
          <w:rFonts w:ascii="Times New Roman" w:eastAsia="Times New Roman" w:hAnsi="Times New Roman" w:cs="Times New Roman"/>
          <w:sz w:val="28"/>
          <w:szCs w:val="28"/>
          <w:lang w:eastAsia="ru-RU"/>
        </w:rPr>
        <w:t xml:space="preserve"> районам.  </w:t>
      </w:r>
      <w:proofErr w:type="gramEnd"/>
    </w:p>
    <w:p w:rsidR="001D2789" w:rsidRPr="00821DAD" w:rsidRDefault="001D2789" w:rsidP="00D74BBC">
      <w:pPr>
        <w:pStyle w:val="a9"/>
        <w:rPr>
          <w:rFonts w:ascii="Times New Roman" w:eastAsia="Times New Roman" w:hAnsi="Times New Roman" w:cs="Times New Roman"/>
          <w:sz w:val="28"/>
          <w:szCs w:val="28"/>
          <w:lang w:eastAsia="ru-RU"/>
        </w:rPr>
      </w:pPr>
      <w:r w:rsidRPr="00821DAD">
        <w:rPr>
          <w:rFonts w:ascii="Times New Roman" w:eastAsia="Times New Roman" w:hAnsi="Times New Roman" w:cs="Times New Roman"/>
          <w:sz w:val="28"/>
          <w:szCs w:val="28"/>
          <w:lang w:eastAsia="ru-RU"/>
        </w:rPr>
        <w:t>Контрольный срок для выполнения мероприятий декабрь 2019 года – 1 квартал 2019 года.</w:t>
      </w:r>
    </w:p>
    <w:p w:rsidR="001D2789" w:rsidRPr="00821DAD" w:rsidRDefault="001D2789" w:rsidP="00D74BBC">
      <w:pPr>
        <w:pStyle w:val="a9"/>
        <w:rPr>
          <w:rFonts w:ascii="Times New Roman" w:hAnsi="Times New Roman" w:cs="Times New Roman"/>
          <w:sz w:val="28"/>
          <w:szCs w:val="28"/>
        </w:rPr>
      </w:pPr>
    </w:p>
    <w:p w:rsidR="001D2789" w:rsidRPr="00821DAD"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Старший помощник межрайонного прокурора</w:t>
      </w:r>
    </w:p>
    <w:p w:rsidR="001D2789"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 xml:space="preserve">младший советник юстиции    </w:t>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t xml:space="preserve">         Г.В. Попова</w:t>
      </w:r>
    </w:p>
    <w:p w:rsidR="00821DAD" w:rsidRDefault="00821DAD" w:rsidP="00D74BBC">
      <w:pPr>
        <w:pStyle w:val="a9"/>
        <w:rPr>
          <w:rFonts w:ascii="Times New Roman" w:hAnsi="Times New Roman" w:cs="Times New Roman"/>
          <w:b/>
          <w:sz w:val="28"/>
          <w:szCs w:val="28"/>
        </w:rPr>
      </w:pPr>
    </w:p>
    <w:p w:rsidR="00821DAD" w:rsidRPr="00821DAD" w:rsidRDefault="00821DAD" w:rsidP="00D74BBC">
      <w:pPr>
        <w:pStyle w:val="a9"/>
        <w:rPr>
          <w:rFonts w:ascii="Times New Roman" w:hAnsi="Times New Roman" w:cs="Times New Roman"/>
          <w:b/>
          <w:sz w:val="28"/>
          <w:szCs w:val="28"/>
        </w:rPr>
      </w:pPr>
    </w:p>
    <w:p w:rsidR="00D74BBC" w:rsidRPr="00821DAD" w:rsidRDefault="00D74BBC" w:rsidP="00D74BBC">
      <w:pPr>
        <w:pStyle w:val="a9"/>
        <w:rPr>
          <w:rFonts w:ascii="Times New Roman" w:hAnsi="Times New Roman" w:cs="Times New Roman"/>
          <w:b/>
          <w:sz w:val="28"/>
          <w:szCs w:val="28"/>
        </w:rPr>
      </w:pPr>
    </w:p>
    <w:p w:rsidR="001D2789" w:rsidRPr="00821DAD" w:rsidRDefault="00D74BBC" w:rsidP="00D74BBC">
      <w:pPr>
        <w:pStyle w:val="a9"/>
        <w:rPr>
          <w:rFonts w:ascii="Times New Roman" w:hAnsi="Times New Roman" w:cs="Times New Roman"/>
          <w:sz w:val="28"/>
          <w:szCs w:val="28"/>
        </w:rPr>
      </w:pP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r>
      <w:r w:rsidRPr="00821DAD">
        <w:rPr>
          <w:rFonts w:ascii="Times New Roman" w:hAnsi="Times New Roman" w:cs="Times New Roman"/>
          <w:sz w:val="28"/>
          <w:szCs w:val="28"/>
        </w:rPr>
        <w:tab/>
        <w:t>***</w:t>
      </w:r>
    </w:p>
    <w:p w:rsidR="001D2789" w:rsidRPr="00821DAD" w:rsidRDefault="001D2789" w:rsidP="00D74BBC">
      <w:pPr>
        <w:pStyle w:val="a9"/>
        <w:ind w:firstLine="708"/>
        <w:rPr>
          <w:rFonts w:ascii="Times New Roman" w:hAnsi="Times New Roman" w:cs="Times New Roman"/>
          <w:sz w:val="28"/>
          <w:szCs w:val="28"/>
        </w:rPr>
      </w:pPr>
      <w:r w:rsidRPr="00821DAD">
        <w:rPr>
          <w:rFonts w:ascii="Times New Roman" w:hAnsi="Times New Roman" w:cs="Times New Roman"/>
          <w:sz w:val="28"/>
          <w:szCs w:val="28"/>
        </w:rPr>
        <w:t>О результатах проведения общероссийского дня приема граждан в Татарской межрайонной прокуратуре.</w:t>
      </w:r>
    </w:p>
    <w:p w:rsidR="001D2789" w:rsidRPr="00821DAD" w:rsidRDefault="001D2789" w:rsidP="00D74BBC">
      <w:pPr>
        <w:pStyle w:val="a9"/>
        <w:ind w:firstLine="708"/>
        <w:rPr>
          <w:rFonts w:ascii="Times New Roman" w:hAnsi="Times New Roman" w:cs="Times New Roman"/>
          <w:sz w:val="28"/>
          <w:szCs w:val="28"/>
        </w:rPr>
      </w:pPr>
      <w:r w:rsidRPr="00821DAD">
        <w:rPr>
          <w:rFonts w:ascii="Times New Roman" w:hAnsi="Times New Roman" w:cs="Times New Roman"/>
          <w:sz w:val="28"/>
          <w:szCs w:val="28"/>
        </w:rPr>
        <w:t>В соответствии с поручением Президента Российской Федерации ежегодно 12 декабря проводится общероссийский день приема граждан с 12 часов 00 минут до 20 часов 00 минут по местному времени. 12 декабря 2019 года в Татарской межрайонной прокуратуре был организован общероссийский день приема граждан.</w:t>
      </w:r>
    </w:p>
    <w:p w:rsidR="001D2789" w:rsidRPr="00821DAD" w:rsidRDefault="001D2789" w:rsidP="00D74BBC">
      <w:pPr>
        <w:pStyle w:val="a9"/>
        <w:ind w:firstLine="708"/>
        <w:rPr>
          <w:rFonts w:ascii="Times New Roman" w:eastAsia="Calibri" w:hAnsi="Times New Roman" w:cs="Times New Roman"/>
          <w:sz w:val="28"/>
          <w:szCs w:val="28"/>
        </w:rPr>
      </w:pPr>
      <w:r w:rsidRPr="00821DAD">
        <w:rPr>
          <w:rFonts w:ascii="Times New Roman" w:hAnsi="Times New Roman" w:cs="Times New Roman"/>
          <w:sz w:val="28"/>
          <w:szCs w:val="28"/>
        </w:rPr>
        <w:t xml:space="preserve">Всего на прием обратилось </w:t>
      </w:r>
      <w:r w:rsidRPr="00821DAD">
        <w:rPr>
          <w:rFonts w:ascii="Times New Roman" w:eastAsia="Calibri" w:hAnsi="Times New Roman" w:cs="Times New Roman"/>
          <w:sz w:val="28"/>
          <w:szCs w:val="28"/>
        </w:rPr>
        <w:t xml:space="preserve">7 граждан. Так,  по вопросу оплаты за вывоз твердых коммунальных отходов обратился 1 заявитель, которому дано разъяснение; 4 гражданина по вопросу нарушения трудового законодательства при выплате заработной платы - дано разъяснение.  </w:t>
      </w:r>
    </w:p>
    <w:p w:rsidR="001D2789" w:rsidRPr="00821DAD" w:rsidRDefault="001D2789" w:rsidP="00D74BBC">
      <w:pPr>
        <w:pStyle w:val="a9"/>
        <w:ind w:firstLine="708"/>
        <w:rPr>
          <w:rFonts w:ascii="Times New Roman" w:hAnsi="Times New Roman" w:cs="Times New Roman"/>
          <w:sz w:val="28"/>
          <w:szCs w:val="28"/>
        </w:rPr>
      </w:pPr>
      <w:r w:rsidRPr="00821DAD">
        <w:rPr>
          <w:rFonts w:ascii="Times New Roman" w:hAnsi="Times New Roman" w:cs="Times New Roman"/>
          <w:sz w:val="28"/>
          <w:szCs w:val="28"/>
        </w:rPr>
        <w:t>Кроме того, в ходе организации приема граждан 12.12.2019 к межрайонному прокурору обратилась жительница р.п. Чистоозерное Новосибирской области по вопросу выплаты заработной платы в организации, зарегистрированной в городе Татарске.</w:t>
      </w:r>
    </w:p>
    <w:p w:rsidR="001D2789" w:rsidRPr="00821DAD" w:rsidRDefault="001D2789" w:rsidP="00D74BBC">
      <w:pPr>
        <w:pStyle w:val="a9"/>
        <w:rPr>
          <w:rFonts w:ascii="Times New Roman" w:hAnsi="Times New Roman" w:cs="Times New Roman"/>
          <w:sz w:val="28"/>
          <w:szCs w:val="28"/>
        </w:rPr>
      </w:pPr>
      <w:r w:rsidRPr="00821DAD">
        <w:rPr>
          <w:rFonts w:ascii="Times New Roman" w:hAnsi="Times New Roman" w:cs="Times New Roman"/>
          <w:sz w:val="28"/>
          <w:szCs w:val="28"/>
        </w:rPr>
        <w:t xml:space="preserve">Ввиду отдаленного территориального местоположения приехать в г. Татарск заявительница не имела возможности, в </w:t>
      </w:r>
      <w:proofErr w:type="gramStart"/>
      <w:r w:rsidRPr="00821DAD">
        <w:rPr>
          <w:rFonts w:ascii="Times New Roman" w:hAnsi="Times New Roman" w:cs="Times New Roman"/>
          <w:sz w:val="28"/>
          <w:szCs w:val="28"/>
        </w:rPr>
        <w:t>связи</w:t>
      </w:r>
      <w:proofErr w:type="gramEnd"/>
      <w:r w:rsidRPr="00821DAD">
        <w:rPr>
          <w:rFonts w:ascii="Times New Roman" w:hAnsi="Times New Roman" w:cs="Times New Roman"/>
          <w:sz w:val="28"/>
          <w:szCs w:val="28"/>
        </w:rPr>
        <w:t xml:space="preserve"> с чем прокурор Чистоозерного района Новосибирской области обеспечил прием в режиме видеосвязи с Татарским межрайонным прокурором. По результатам приема заявителю дано разъяснение.</w:t>
      </w:r>
    </w:p>
    <w:p w:rsidR="001D2789" w:rsidRPr="00821DAD" w:rsidRDefault="001D2789" w:rsidP="00D74BBC">
      <w:pPr>
        <w:pStyle w:val="a9"/>
        <w:ind w:firstLine="708"/>
        <w:rPr>
          <w:rFonts w:ascii="Times New Roman" w:hAnsi="Times New Roman" w:cs="Times New Roman"/>
          <w:sz w:val="28"/>
          <w:szCs w:val="28"/>
        </w:rPr>
      </w:pPr>
      <w:r w:rsidRPr="00821DAD">
        <w:rPr>
          <w:rFonts w:ascii="Times New Roman" w:hAnsi="Times New Roman" w:cs="Times New Roman"/>
          <w:sz w:val="28"/>
          <w:szCs w:val="28"/>
        </w:rPr>
        <w:t xml:space="preserve">Кроме того, к межрайонному прокурору обратилась жительница </w:t>
      </w:r>
      <w:proofErr w:type="gramStart"/>
      <w:r w:rsidRPr="00821DAD">
        <w:rPr>
          <w:rFonts w:ascii="Times New Roman" w:hAnsi="Times New Roman" w:cs="Times New Roman"/>
          <w:sz w:val="28"/>
          <w:szCs w:val="28"/>
        </w:rPr>
        <w:t>г</w:t>
      </w:r>
      <w:proofErr w:type="gramEnd"/>
      <w:r w:rsidRPr="00821DAD">
        <w:rPr>
          <w:rFonts w:ascii="Times New Roman" w:hAnsi="Times New Roman" w:cs="Times New Roman"/>
          <w:sz w:val="28"/>
          <w:szCs w:val="28"/>
        </w:rPr>
        <w:t>. Татарска, по вопросу бездействия инспекторов Государственной жилищной инспекции при осуществлении лицензионного контроля за управляющей компанией.</w:t>
      </w:r>
    </w:p>
    <w:p w:rsidR="001D2789" w:rsidRPr="00821DAD" w:rsidRDefault="001D2789" w:rsidP="00821DAD">
      <w:pPr>
        <w:pStyle w:val="a9"/>
        <w:ind w:firstLine="708"/>
        <w:rPr>
          <w:rFonts w:ascii="Times New Roman" w:hAnsi="Times New Roman" w:cs="Times New Roman"/>
          <w:sz w:val="28"/>
          <w:szCs w:val="28"/>
        </w:rPr>
      </w:pPr>
      <w:r w:rsidRPr="00821DAD">
        <w:rPr>
          <w:rFonts w:ascii="Times New Roman" w:hAnsi="Times New Roman" w:cs="Times New Roman"/>
          <w:sz w:val="28"/>
          <w:szCs w:val="28"/>
        </w:rPr>
        <w:t>Межрайонным прокурором обеспечен прием в режиме видеосвязи уполномоченным лицом - начальником Государственной жилищной инспекции Новосибирской области Полищук А.И., в результате чего заявителю дано разъяснение.</w:t>
      </w:r>
    </w:p>
    <w:p w:rsidR="001D2789" w:rsidRPr="00821DAD"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Помощник межрайонного прокурора</w:t>
      </w:r>
    </w:p>
    <w:p w:rsidR="001D2789" w:rsidRDefault="00821DAD" w:rsidP="00D74BBC">
      <w:pPr>
        <w:pStyle w:val="a9"/>
        <w:rPr>
          <w:rFonts w:ascii="Times New Roman" w:hAnsi="Times New Roman" w:cs="Times New Roman"/>
          <w:b/>
          <w:sz w:val="28"/>
          <w:szCs w:val="28"/>
        </w:rPr>
      </w:pPr>
      <w:r>
        <w:rPr>
          <w:rFonts w:ascii="Times New Roman" w:hAnsi="Times New Roman" w:cs="Times New Roman"/>
          <w:b/>
          <w:sz w:val="28"/>
          <w:szCs w:val="28"/>
        </w:rPr>
        <w:t xml:space="preserve">юрист 3 класса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D2789" w:rsidRPr="00821DAD">
        <w:rPr>
          <w:rFonts w:ascii="Times New Roman" w:hAnsi="Times New Roman" w:cs="Times New Roman"/>
          <w:b/>
          <w:sz w:val="28"/>
          <w:szCs w:val="28"/>
        </w:rPr>
        <w:t xml:space="preserve">  О.С. Толстов</w:t>
      </w:r>
    </w:p>
    <w:p w:rsidR="00821DAD" w:rsidRDefault="00821DAD" w:rsidP="00D74BBC">
      <w:pPr>
        <w:pStyle w:val="a9"/>
        <w:rPr>
          <w:rFonts w:ascii="Times New Roman" w:hAnsi="Times New Roman" w:cs="Times New Roman"/>
          <w:b/>
          <w:sz w:val="28"/>
          <w:szCs w:val="28"/>
        </w:rPr>
      </w:pPr>
    </w:p>
    <w:p w:rsidR="00821DAD" w:rsidRPr="00821DAD" w:rsidRDefault="00821DAD" w:rsidP="00D74BBC">
      <w:pPr>
        <w:pStyle w:val="a9"/>
        <w:rPr>
          <w:rFonts w:ascii="Times New Roman" w:hAnsi="Times New Roman" w:cs="Times New Roman"/>
          <w:b/>
          <w:sz w:val="28"/>
          <w:szCs w:val="28"/>
        </w:rPr>
      </w:pPr>
    </w:p>
    <w:p w:rsidR="00BD72EA" w:rsidRPr="00821DAD" w:rsidRDefault="00BD72EA" w:rsidP="00D74BBC">
      <w:pPr>
        <w:pStyle w:val="a9"/>
        <w:rPr>
          <w:rFonts w:ascii="Times New Roman" w:hAnsi="Times New Roman" w:cs="Times New Roman"/>
          <w:b/>
          <w:sz w:val="28"/>
          <w:szCs w:val="28"/>
        </w:rPr>
      </w:pPr>
    </w:p>
    <w:p w:rsidR="00BD72EA" w:rsidRPr="00821DAD" w:rsidRDefault="00BD72EA" w:rsidP="00D74BBC">
      <w:pPr>
        <w:pStyle w:val="a9"/>
        <w:rPr>
          <w:rFonts w:ascii="Times New Roman" w:hAnsi="Times New Roman" w:cs="Times New Roman"/>
          <w:b/>
          <w:sz w:val="28"/>
          <w:szCs w:val="28"/>
        </w:rPr>
      </w:pPr>
      <w:r w:rsidRPr="00821DAD">
        <w:rPr>
          <w:rFonts w:ascii="Times New Roman" w:hAnsi="Times New Roman" w:cs="Times New Roman"/>
          <w:b/>
          <w:sz w:val="28"/>
          <w:szCs w:val="28"/>
        </w:rPr>
        <w:lastRenderedPageBreak/>
        <w:tab/>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t>***</w:t>
      </w:r>
    </w:p>
    <w:p w:rsidR="001D2789" w:rsidRPr="00821DAD" w:rsidRDefault="001D2789" w:rsidP="00BD72EA">
      <w:pPr>
        <w:pStyle w:val="a9"/>
        <w:ind w:left="708" w:firstLine="708"/>
        <w:rPr>
          <w:rFonts w:ascii="Times New Roman" w:hAnsi="Times New Roman" w:cs="Times New Roman"/>
          <w:sz w:val="28"/>
          <w:szCs w:val="28"/>
        </w:rPr>
      </w:pPr>
      <w:r w:rsidRPr="00821DAD">
        <w:rPr>
          <w:rFonts w:ascii="Times New Roman" w:hAnsi="Times New Roman" w:cs="Times New Roman"/>
          <w:sz w:val="28"/>
          <w:szCs w:val="28"/>
        </w:rPr>
        <w:t>Татарская межрайонная прокуратура разъясняет.</w:t>
      </w:r>
    </w:p>
    <w:p w:rsidR="001D2789" w:rsidRPr="00821DAD" w:rsidRDefault="001D2789" w:rsidP="00BD72EA">
      <w:pPr>
        <w:pStyle w:val="a9"/>
        <w:ind w:firstLine="708"/>
        <w:rPr>
          <w:rFonts w:ascii="Times New Roman" w:hAnsi="Times New Roman" w:cs="Times New Roman"/>
          <w:bCs/>
          <w:sz w:val="28"/>
          <w:szCs w:val="28"/>
        </w:rPr>
      </w:pPr>
      <w:r w:rsidRPr="00821DAD">
        <w:rPr>
          <w:rFonts w:ascii="Times New Roman" w:hAnsi="Times New Roman" w:cs="Times New Roman"/>
          <w:bCs/>
          <w:color w:val="000000"/>
          <w:sz w:val="28"/>
          <w:szCs w:val="28"/>
        </w:rPr>
        <w:t>Уголовная ответственность за незаконную охоту.</w:t>
      </w:r>
    </w:p>
    <w:p w:rsidR="001D2789" w:rsidRPr="00821DAD" w:rsidRDefault="001D2789" w:rsidP="00D74BBC">
      <w:pPr>
        <w:pStyle w:val="a9"/>
        <w:rPr>
          <w:rFonts w:ascii="Times New Roman" w:hAnsi="Times New Roman" w:cs="Times New Roman"/>
          <w:sz w:val="28"/>
          <w:szCs w:val="28"/>
        </w:rPr>
      </w:pPr>
      <w:r w:rsidRPr="00821DAD">
        <w:rPr>
          <w:rFonts w:ascii="Times New Roman" w:hAnsi="Times New Roman" w:cs="Times New Roman"/>
          <w:sz w:val="28"/>
          <w:szCs w:val="28"/>
        </w:rPr>
        <w:t xml:space="preserve">Статьей 258 Уголовного кодекса Российской Федерации предусмотрена ответственность за незаконную охоту. Так за незаконную охоту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w:t>
      </w:r>
      <w:proofErr w:type="gramStart"/>
      <w:r w:rsidRPr="00821DAD">
        <w:rPr>
          <w:rFonts w:ascii="Times New Roman" w:hAnsi="Times New Roman" w:cs="Times New Roman"/>
          <w:sz w:val="28"/>
          <w:szCs w:val="28"/>
        </w:rPr>
        <w:t>на особо охраняемой природной территории либо в зоне экологического бедствия или в зоне чрезвычайной экологической ситуации предусмотрена ответственность в виде штрафа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roofErr w:type="gramEnd"/>
      <w:r w:rsidRPr="00821DAD">
        <w:rPr>
          <w:rFonts w:ascii="Times New Roman" w:hAnsi="Times New Roman" w:cs="Times New Roman"/>
          <w:sz w:val="28"/>
          <w:szCs w:val="28"/>
        </w:rPr>
        <w:t xml:space="preserve"> </w:t>
      </w:r>
      <w:proofErr w:type="gramStart"/>
      <w:r w:rsidRPr="00821DAD">
        <w:rPr>
          <w:rFonts w:ascii="Times New Roman" w:hAnsi="Times New Roman" w:cs="Times New Roman"/>
          <w:sz w:val="28"/>
          <w:szCs w:val="28"/>
        </w:rPr>
        <w:t>Те же деяния,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w:t>
      </w:r>
      <w:proofErr w:type="gramEnd"/>
      <w:r w:rsidRPr="00821DAD">
        <w:rPr>
          <w:rFonts w:ascii="Times New Roman" w:hAnsi="Times New Roman" w:cs="Times New Roman"/>
          <w:sz w:val="28"/>
          <w:szCs w:val="28"/>
        </w:rPr>
        <w:t xml:space="preserve"> лет.</w:t>
      </w:r>
    </w:p>
    <w:p w:rsidR="001D2789" w:rsidRPr="00821DAD" w:rsidRDefault="00BD72EA" w:rsidP="00BD72EA">
      <w:pPr>
        <w:pStyle w:val="a9"/>
        <w:rPr>
          <w:rFonts w:ascii="Times New Roman" w:hAnsi="Times New Roman" w:cs="Times New Roman"/>
          <w:sz w:val="28"/>
          <w:szCs w:val="28"/>
        </w:rPr>
      </w:pPr>
      <w:r w:rsidRPr="00821DAD">
        <w:rPr>
          <w:rFonts w:ascii="Times New Roman" w:hAnsi="Times New Roman" w:cs="Times New Roman"/>
          <w:sz w:val="28"/>
          <w:szCs w:val="28"/>
        </w:rPr>
        <w:t xml:space="preserve">            </w:t>
      </w:r>
      <w:proofErr w:type="gramStart"/>
      <w:r w:rsidR="001D2789" w:rsidRPr="00821DAD">
        <w:rPr>
          <w:rFonts w:ascii="Times New Roman" w:hAnsi="Times New Roman" w:cs="Times New Roman"/>
          <w:sz w:val="28"/>
          <w:szCs w:val="28"/>
        </w:rPr>
        <w:t>Предметом данных преступлений являются охотничьи ресурсы - объекты животного мира, которые в соответствии с Федеральным законом от 24.07.2009 N 209-ФЗ  "Об охоте и о сохранении охотничьих ресурсов и о внесении изменений в отдельные законодательные акты Российской Федерации" (далее по тексту – Закон об охоте) и (или) законами субъектов РФ используются или могут быть использованы в целях охоты.</w:t>
      </w:r>
      <w:proofErr w:type="gramEnd"/>
      <w:r w:rsidR="001D2789" w:rsidRPr="00821DAD">
        <w:rPr>
          <w:rFonts w:ascii="Times New Roman" w:hAnsi="Times New Roman" w:cs="Times New Roman"/>
          <w:sz w:val="28"/>
          <w:szCs w:val="28"/>
        </w:rPr>
        <w:t xml:space="preserve"> Перечень указанных животных приведен в ст. 11 Закона об охоте.</w:t>
      </w:r>
    </w:p>
    <w:p w:rsidR="00DA5BEB" w:rsidRPr="00821DAD" w:rsidRDefault="00BD72EA" w:rsidP="00D74BBC">
      <w:pPr>
        <w:pStyle w:val="a9"/>
        <w:rPr>
          <w:rFonts w:ascii="Times New Roman" w:hAnsi="Times New Roman" w:cs="Times New Roman"/>
          <w:sz w:val="28"/>
          <w:szCs w:val="28"/>
        </w:rPr>
      </w:pPr>
      <w:r w:rsidRPr="00821DAD">
        <w:rPr>
          <w:rFonts w:ascii="Times New Roman" w:hAnsi="Times New Roman" w:cs="Times New Roman"/>
          <w:sz w:val="28"/>
          <w:szCs w:val="28"/>
        </w:rPr>
        <w:t xml:space="preserve">          </w:t>
      </w:r>
      <w:r w:rsidR="001D2789" w:rsidRPr="00821DAD">
        <w:rPr>
          <w:rFonts w:ascii="Times New Roman" w:hAnsi="Times New Roman" w:cs="Times New Roman"/>
          <w:sz w:val="28"/>
          <w:szCs w:val="28"/>
        </w:rPr>
        <w:t xml:space="preserve">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 Постановлением </w:t>
      </w:r>
      <w:r w:rsidRPr="00821DAD">
        <w:rPr>
          <w:rFonts w:ascii="Times New Roman" w:hAnsi="Times New Roman" w:cs="Times New Roman"/>
          <w:sz w:val="28"/>
          <w:szCs w:val="28"/>
        </w:rPr>
        <w:t xml:space="preserve">   </w:t>
      </w:r>
    </w:p>
    <w:p w:rsidR="001D2789" w:rsidRPr="00821DAD" w:rsidRDefault="001D2789" w:rsidP="00D74BBC">
      <w:pPr>
        <w:pStyle w:val="a9"/>
        <w:rPr>
          <w:rFonts w:ascii="Times New Roman" w:hAnsi="Times New Roman" w:cs="Times New Roman"/>
          <w:sz w:val="28"/>
          <w:szCs w:val="28"/>
        </w:rPr>
      </w:pPr>
      <w:proofErr w:type="gramStart"/>
      <w:r w:rsidRPr="00821DAD">
        <w:rPr>
          <w:rFonts w:ascii="Times New Roman" w:hAnsi="Times New Roman" w:cs="Times New Roman"/>
          <w:sz w:val="28"/>
          <w:szCs w:val="28"/>
        </w:rPr>
        <w:t>Правительства РФ от 10.06.2019 N 750 утверждены таксы и методика исчисления крупного и особо крупного ущерба для целей статьи 258 Уголовного кодекса Российской Федерации, в котором приведена такса (в рублях) за каждый вид охотничьего ресурса, а также формула, по которой определяется ущерб, выраженная в сумме всех видов добытых ресурсов, состоящих из количества одного вида помноженного на соответствующую таксу.</w:t>
      </w:r>
      <w:proofErr w:type="gramEnd"/>
    </w:p>
    <w:p w:rsidR="001D2789" w:rsidRPr="00821DAD" w:rsidRDefault="001D2789" w:rsidP="00821DAD">
      <w:pPr>
        <w:pStyle w:val="a9"/>
        <w:ind w:firstLine="708"/>
        <w:rPr>
          <w:rFonts w:ascii="Times New Roman" w:hAnsi="Times New Roman" w:cs="Times New Roman"/>
          <w:sz w:val="28"/>
          <w:szCs w:val="28"/>
        </w:rPr>
      </w:pPr>
      <w:r w:rsidRPr="00821DAD">
        <w:rPr>
          <w:rFonts w:ascii="Times New Roman" w:hAnsi="Times New Roman" w:cs="Times New Roman"/>
          <w:sz w:val="28"/>
          <w:szCs w:val="28"/>
        </w:rPr>
        <w:t>Незаконной является охота с нарушением требований законодательства об охоте, в том числе охота без соответствующего разрешения на добычу охотничьих ресурсов, вне отведенных мест, вне сроков осуществления охоты, не на тех птиц и зверей, которые указаны в разрешении, не в том количестве, которое указано, запрещенными орудиями или способами.</w:t>
      </w:r>
    </w:p>
    <w:p w:rsidR="001D2789" w:rsidRPr="00821DAD" w:rsidRDefault="001D2789" w:rsidP="00821DAD">
      <w:pPr>
        <w:pStyle w:val="a9"/>
        <w:ind w:firstLine="708"/>
        <w:rPr>
          <w:rFonts w:ascii="Times New Roman" w:hAnsi="Times New Roman" w:cs="Times New Roman"/>
          <w:sz w:val="28"/>
          <w:szCs w:val="28"/>
        </w:rPr>
      </w:pPr>
      <w:r w:rsidRPr="00821DAD">
        <w:rPr>
          <w:rFonts w:ascii="Times New Roman" w:hAnsi="Times New Roman" w:cs="Times New Roman"/>
          <w:sz w:val="28"/>
          <w:szCs w:val="28"/>
        </w:rPr>
        <w:lastRenderedPageBreak/>
        <w:t>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 (п. 5 ст. 1 Закона об охоте). Частью 2 ст. 57 Закона об охоте и ведомственными нормативными актами к ней приравнивается пребывание в охотничьих угодьях с ружьями, собаками, ловчими птицами, капканами и другими орудиями охоты, с добытой продукцией охоты</w:t>
      </w:r>
      <w:r w:rsidRPr="00821DAD">
        <w:rPr>
          <w:rFonts w:ascii="Times New Roman" w:hAnsi="Times New Roman" w:cs="Times New Roman"/>
          <w:color w:val="FF0000"/>
          <w:sz w:val="28"/>
          <w:szCs w:val="28"/>
        </w:rPr>
        <w:t xml:space="preserve">. </w:t>
      </w:r>
    </w:p>
    <w:p w:rsidR="001D2789" w:rsidRPr="00821DAD"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Межрайонный прокурор</w:t>
      </w:r>
    </w:p>
    <w:p w:rsidR="001D2789"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ста</w:t>
      </w:r>
      <w:r w:rsidR="00821DAD" w:rsidRPr="00821DAD">
        <w:rPr>
          <w:rFonts w:ascii="Times New Roman" w:hAnsi="Times New Roman" w:cs="Times New Roman"/>
          <w:b/>
          <w:sz w:val="28"/>
          <w:szCs w:val="28"/>
        </w:rPr>
        <w:t xml:space="preserve">рший советник юстиции </w:t>
      </w:r>
      <w:r w:rsidR="00821DAD" w:rsidRPr="00821DAD">
        <w:rPr>
          <w:rFonts w:ascii="Times New Roman" w:hAnsi="Times New Roman" w:cs="Times New Roman"/>
          <w:b/>
          <w:sz w:val="28"/>
          <w:szCs w:val="28"/>
        </w:rPr>
        <w:tab/>
      </w:r>
      <w:r w:rsidR="00821DAD" w:rsidRPr="00821DAD">
        <w:rPr>
          <w:rFonts w:ascii="Times New Roman" w:hAnsi="Times New Roman" w:cs="Times New Roman"/>
          <w:b/>
          <w:sz w:val="28"/>
          <w:szCs w:val="28"/>
        </w:rPr>
        <w:tab/>
      </w:r>
      <w:r w:rsidR="00821DAD" w:rsidRPr="00821DAD">
        <w:rPr>
          <w:rFonts w:ascii="Times New Roman" w:hAnsi="Times New Roman" w:cs="Times New Roman"/>
          <w:b/>
          <w:sz w:val="28"/>
          <w:szCs w:val="28"/>
        </w:rPr>
        <w:tab/>
      </w:r>
      <w:r w:rsidR="00821DAD" w:rsidRPr="00821DAD">
        <w:rPr>
          <w:rFonts w:ascii="Times New Roman" w:hAnsi="Times New Roman" w:cs="Times New Roman"/>
          <w:b/>
          <w:sz w:val="28"/>
          <w:szCs w:val="28"/>
        </w:rPr>
        <w:tab/>
      </w:r>
      <w:r w:rsidR="00821DAD" w:rsidRPr="00821DAD">
        <w:rPr>
          <w:rFonts w:ascii="Times New Roman" w:hAnsi="Times New Roman" w:cs="Times New Roman"/>
          <w:b/>
          <w:sz w:val="28"/>
          <w:szCs w:val="28"/>
        </w:rPr>
        <w:tab/>
      </w:r>
      <w:r w:rsidR="00821DAD" w:rsidRPr="00821DAD">
        <w:rPr>
          <w:rFonts w:ascii="Times New Roman" w:hAnsi="Times New Roman" w:cs="Times New Roman"/>
          <w:b/>
          <w:sz w:val="28"/>
          <w:szCs w:val="28"/>
        </w:rPr>
        <w:tab/>
      </w:r>
      <w:r w:rsidRPr="00821DAD">
        <w:rPr>
          <w:rFonts w:ascii="Times New Roman" w:hAnsi="Times New Roman" w:cs="Times New Roman"/>
          <w:b/>
          <w:sz w:val="28"/>
          <w:szCs w:val="28"/>
        </w:rPr>
        <w:t>А.Г. Иванов</w:t>
      </w:r>
    </w:p>
    <w:p w:rsidR="00821DAD" w:rsidRDefault="00821DAD" w:rsidP="00D74BBC">
      <w:pPr>
        <w:pStyle w:val="a9"/>
        <w:rPr>
          <w:rFonts w:ascii="Times New Roman" w:hAnsi="Times New Roman" w:cs="Times New Roman"/>
          <w:b/>
          <w:sz w:val="28"/>
          <w:szCs w:val="28"/>
        </w:rPr>
      </w:pPr>
    </w:p>
    <w:p w:rsidR="00821DAD" w:rsidRPr="00821DAD" w:rsidRDefault="00821DAD" w:rsidP="00D74BBC">
      <w:pPr>
        <w:pStyle w:val="a9"/>
        <w:rPr>
          <w:rFonts w:ascii="Times New Roman" w:hAnsi="Times New Roman" w:cs="Times New Roman"/>
          <w:b/>
          <w:sz w:val="28"/>
          <w:szCs w:val="28"/>
        </w:rPr>
      </w:pPr>
    </w:p>
    <w:p w:rsidR="00821DAD" w:rsidRPr="00821DAD" w:rsidRDefault="00821DAD" w:rsidP="00D74BBC">
      <w:pPr>
        <w:pStyle w:val="a9"/>
        <w:rPr>
          <w:rFonts w:ascii="Times New Roman" w:hAnsi="Times New Roman" w:cs="Times New Roman"/>
          <w:b/>
          <w:sz w:val="28"/>
          <w:szCs w:val="28"/>
        </w:rPr>
      </w:pP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r>
      <w:r w:rsidRPr="00821DAD">
        <w:rPr>
          <w:rFonts w:ascii="Times New Roman" w:hAnsi="Times New Roman" w:cs="Times New Roman"/>
          <w:b/>
          <w:sz w:val="28"/>
          <w:szCs w:val="28"/>
        </w:rPr>
        <w:tab/>
        <w:t>***</w:t>
      </w:r>
    </w:p>
    <w:p w:rsidR="001D2789" w:rsidRPr="00821DAD" w:rsidRDefault="001D2789" w:rsidP="00821DAD">
      <w:pPr>
        <w:pStyle w:val="a9"/>
        <w:ind w:firstLine="708"/>
        <w:rPr>
          <w:rFonts w:ascii="Times New Roman" w:hAnsi="Times New Roman" w:cs="Times New Roman"/>
          <w:sz w:val="28"/>
          <w:szCs w:val="28"/>
        </w:rPr>
      </w:pPr>
      <w:r w:rsidRPr="00821DAD">
        <w:rPr>
          <w:rFonts w:ascii="Times New Roman" w:hAnsi="Times New Roman" w:cs="Times New Roman"/>
          <w:sz w:val="28"/>
          <w:szCs w:val="28"/>
        </w:rPr>
        <w:t>Татарская межрайонная прокуратура разъясняет.</w:t>
      </w:r>
    </w:p>
    <w:p w:rsidR="001D2789" w:rsidRPr="00821DAD" w:rsidRDefault="001D2789" w:rsidP="00821DAD">
      <w:pPr>
        <w:pStyle w:val="a9"/>
        <w:ind w:firstLine="708"/>
        <w:rPr>
          <w:rFonts w:ascii="Times New Roman" w:hAnsi="Times New Roman" w:cs="Times New Roman"/>
          <w:bCs/>
          <w:sz w:val="28"/>
          <w:szCs w:val="28"/>
        </w:rPr>
      </w:pPr>
      <w:r w:rsidRPr="00821DAD">
        <w:rPr>
          <w:rFonts w:ascii="Times New Roman" w:hAnsi="Times New Roman" w:cs="Times New Roman"/>
          <w:bCs/>
          <w:color w:val="000000"/>
          <w:sz w:val="28"/>
          <w:szCs w:val="28"/>
        </w:rPr>
        <w:t>Административная ответственность за распространение в сети Интернет, информации, выражающей неуважение к обществу и государству.</w:t>
      </w:r>
    </w:p>
    <w:p w:rsidR="001D2789" w:rsidRPr="00821DAD" w:rsidRDefault="001D2789" w:rsidP="00D74BBC">
      <w:pPr>
        <w:pStyle w:val="a9"/>
        <w:rPr>
          <w:rFonts w:ascii="Times New Roman" w:hAnsi="Times New Roman" w:cs="Times New Roman"/>
          <w:sz w:val="28"/>
          <w:szCs w:val="28"/>
        </w:rPr>
      </w:pPr>
      <w:proofErr w:type="gramStart"/>
      <w:r w:rsidRPr="00821DAD">
        <w:rPr>
          <w:rFonts w:ascii="Times New Roman" w:hAnsi="Times New Roman" w:cs="Times New Roman"/>
          <w:sz w:val="28"/>
          <w:szCs w:val="28"/>
        </w:rPr>
        <w:t xml:space="preserve">Федеральным законом от 18.03.2019 N 28-ФЗ введена административная ответственность за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РФ, Конституции РФ или органам, осуществляющим государственную власть в РФ, за исключением случаев, предусмотренных ст. 20.3.1 </w:t>
      </w:r>
      <w:proofErr w:type="spellStart"/>
      <w:r w:rsidRPr="00821DAD">
        <w:rPr>
          <w:rFonts w:ascii="Times New Roman" w:hAnsi="Times New Roman" w:cs="Times New Roman"/>
          <w:sz w:val="28"/>
          <w:szCs w:val="28"/>
        </w:rPr>
        <w:t>КоАП</w:t>
      </w:r>
      <w:proofErr w:type="spellEnd"/>
      <w:r w:rsidRPr="00821DAD">
        <w:rPr>
          <w:rFonts w:ascii="Times New Roman" w:hAnsi="Times New Roman" w:cs="Times New Roman"/>
          <w:sz w:val="28"/>
          <w:szCs w:val="28"/>
        </w:rPr>
        <w:t>, если эти действия</w:t>
      </w:r>
      <w:proofErr w:type="gramEnd"/>
      <w:r w:rsidRPr="00821DAD">
        <w:rPr>
          <w:rFonts w:ascii="Times New Roman" w:hAnsi="Times New Roman" w:cs="Times New Roman"/>
          <w:sz w:val="28"/>
          <w:szCs w:val="28"/>
        </w:rPr>
        <w:t xml:space="preserve"> не содержат уголовно наказуемого деяния.</w:t>
      </w:r>
    </w:p>
    <w:p w:rsidR="001D2789" w:rsidRPr="00821DAD" w:rsidRDefault="001D2789" w:rsidP="00821DAD">
      <w:pPr>
        <w:pStyle w:val="a9"/>
        <w:ind w:firstLine="708"/>
        <w:rPr>
          <w:rFonts w:ascii="Times New Roman" w:hAnsi="Times New Roman" w:cs="Times New Roman"/>
          <w:color w:val="000000"/>
          <w:sz w:val="28"/>
          <w:szCs w:val="28"/>
        </w:rPr>
      </w:pPr>
      <w:r w:rsidRPr="00821DAD">
        <w:rPr>
          <w:rFonts w:ascii="Times New Roman" w:hAnsi="Times New Roman" w:cs="Times New Roman"/>
          <w:color w:val="000000"/>
          <w:sz w:val="28"/>
          <w:szCs w:val="28"/>
        </w:rPr>
        <w:t>Данное правонарушение предусматривает ответственность в виде административного штрафа в размере от 30 тысяч до 100 тысяч рублей (</w:t>
      </w:r>
      <w:proofErr w:type="gramStart"/>
      <w:r w:rsidRPr="00821DAD">
        <w:rPr>
          <w:rFonts w:ascii="Times New Roman" w:hAnsi="Times New Roman" w:cs="Times New Roman"/>
          <w:color w:val="000000"/>
          <w:sz w:val="28"/>
          <w:szCs w:val="28"/>
        </w:rPr>
        <w:t>ч</w:t>
      </w:r>
      <w:proofErr w:type="gramEnd"/>
      <w:r w:rsidRPr="00821DAD">
        <w:rPr>
          <w:rFonts w:ascii="Times New Roman" w:hAnsi="Times New Roman" w:cs="Times New Roman"/>
          <w:color w:val="000000"/>
          <w:sz w:val="28"/>
          <w:szCs w:val="28"/>
        </w:rPr>
        <w:t xml:space="preserve">. 3 ст. 20.1 </w:t>
      </w:r>
      <w:proofErr w:type="spellStart"/>
      <w:r w:rsidRPr="00821DAD">
        <w:rPr>
          <w:rFonts w:ascii="Times New Roman" w:hAnsi="Times New Roman" w:cs="Times New Roman"/>
          <w:color w:val="000000"/>
          <w:sz w:val="28"/>
          <w:szCs w:val="28"/>
        </w:rPr>
        <w:t>КоАП</w:t>
      </w:r>
      <w:proofErr w:type="spellEnd"/>
      <w:r w:rsidRPr="00821DAD">
        <w:rPr>
          <w:rFonts w:ascii="Times New Roman" w:hAnsi="Times New Roman" w:cs="Times New Roman"/>
          <w:color w:val="000000"/>
          <w:sz w:val="28"/>
          <w:szCs w:val="28"/>
        </w:rPr>
        <w:t xml:space="preserve"> РФ).</w:t>
      </w:r>
    </w:p>
    <w:p w:rsidR="001D2789" w:rsidRPr="00821DAD" w:rsidRDefault="001D2789" w:rsidP="00D74BBC">
      <w:pPr>
        <w:pStyle w:val="a9"/>
        <w:rPr>
          <w:rFonts w:ascii="Times New Roman" w:hAnsi="Times New Roman" w:cs="Times New Roman"/>
          <w:color w:val="000000"/>
          <w:sz w:val="28"/>
          <w:szCs w:val="28"/>
        </w:rPr>
      </w:pPr>
      <w:r w:rsidRPr="00821DAD">
        <w:rPr>
          <w:rFonts w:ascii="Times New Roman" w:hAnsi="Times New Roman" w:cs="Times New Roman"/>
          <w:color w:val="000000"/>
          <w:sz w:val="28"/>
          <w:szCs w:val="28"/>
        </w:rPr>
        <w:t>За повторное совершение аналогичного правонарушения установлен административный штраф в размере от 100 тысяч до 200 тысяч рублей или административный арест на срок до пятнадцати суток (</w:t>
      </w:r>
      <w:proofErr w:type="gramStart"/>
      <w:r w:rsidRPr="00821DAD">
        <w:rPr>
          <w:rFonts w:ascii="Times New Roman" w:hAnsi="Times New Roman" w:cs="Times New Roman"/>
          <w:color w:val="000000"/>
          <w:sz w:val="28"/>
          <w:szCs w:val="28"/>
        </w:rPr>
        <w:t>ч</w:t>
      </w:r>
      <w:proofErr w:type="gramEnd"/>
      <w:r w:rsidRPr="00821DAD">
        <w:rPr>
          <w:rFonts w:ascii="Times New Roman" w:hAnsi="Times New Roman" w:cs="Times New Roman"/>
          <w:color w:val="000000"/>
          <w:sz w:val="28"/>
          <w:szCs w:val="28"/>
        </w:rPr>
        <w:t xml:space="preserve">. 4 ст. 20.1 </w:t>
      </w:r>
      <w:proofErr w:type="spellStart"/>
      <w:r w:rsidRPr="00821DAD">
        <w:rPr>
          <w:rFonts w:ascii="Times New Roman" w:hAnsi="Times New Roman" w:cs="Times New Roman"/>
          <w:color w:val="000000"/>
          <w:sz w:val="28"/>
          <w:szCs w:val="28"/>
        </w:rPr>
        <w:t>КоАП</w:t>
      </w:r>
      <w:proofErr w:type="spellEnd"/>
      <w:r w:rsidRPr="00821DAD">
        <w:rPr>
          <w:rFonts w:ascii="Times New Roman" w:hAnsi="Times New Roman" w:cs="Times New Roman"/>
          <w:color w:val="000000"/>
          <w:sz w:val="28"/>
          <w:szCs w:val="28"/>
        </w:rPr>
        <w:t xml:space="preserve"> РФ).</w:t>
      </w:r>
    </w:p>
    <w:p w:rsidR="001D2789" w:rsidRPr="00821DAD" w:rsidRDefault="001D2789" w:rsidP="00821DAD">
      <w:pPr>
        <w:pStyle w:val="a9"/>
        <w:ind w:firstLine="708"/>
        <w:rPr>
          <w:rFonts w:ascii="Times New Roman" w:hAnsi="Times New Roman" w:cs="Times New Roman"/>
          <w:color w:val="000000"/>
          <w:sz w:val="28"/>
          <w:szCs w:val="28"/>
        </w:rPr>
      </w:pPr>
      <w:r w:rsidRPr="00821DAD">
        <w:rPr>
          <w:rFonts w:ascii="Times New Roman" w:hAnsi="Times New Roman" w:cs="Times New Roman"/>
          <w:color w:val="000000"/>
          <w:sz w:val="28"/>
          <w:szCs w:val="28"/>
        </w:rPr>
        <w:t>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w:t>
      </w:r>
      <w:proofErr w:type="gramStart"/>
      <w:r w:rsidRPr="00821DAD">
        <w:rPr>
          <w:rFonts w:ascii="Times New Roman" w:hAnsi="Times New Roman" w:cs="Times New Roman"/>
          <w:color w:val="000000"/>
          <w:sz w:val="28"/>
          <w:szCs w:val="28"/>
        </w:rPr>
        <w:t>ч</w:t>
      </w:r>
      <w:proofErr w:type="gramEnd"/>
      <w:r w:rsidRPr="00821DAD">
        <w:rPr>
          <w:rFonts w:ascii="Times New Roman" w:hAnsi="Times New Roman" w:cs="Times New Roman"/>
          <w:color w:val="000000"/>
          <w:sz w:val="28"/>
          <w:szCs w:val="28"/>
        </w:rPr>
        <w:t xml:space="preserve">. 5 ст. 20.1 </w:t>
      </w:r>
      <w:proofErr w:type="spellStart"/>
      <w:r w:rsidRPr="00821DAD">
        <w:rPr>
          <w:rFonts w:ascii="Times New Roman" w:hAnsi="Times New Roman" w:cs="Times New Roman"/>
          <w:color w:val="000000"/>
          <w:sz w:val="28"/>
          <w:szCs w:val="28"/>
        </w:rPr>
        <w:t>КоАП</w:t>
      </w:r>
      <w:proofErr w:type="spellEnd"/>
      <w:r w:rsidRPr="00821DAD">
        <w:rPr>
          <w:rFonts w:ascii="Times New Roman" w:hAnsi="Times New Roman" w:cs="Times New Roman"/>
          <w:color w:val="000000"/>
          <w:sz w:val="28"/>
          <w:szCs w:val="28"/>
        </w:rPr>
        <w:t xml:space="preserve"> РФ).</w:t>
      </w:r>
    </w:p>
    <w:p w:rsidR="001D2789" w:rsidRPr="00821DAD" w:rsidRDefault="001D2789" w:rsidP="00821DAD">
      <w:pPr>
        <w:pStyle w:val="a9"/>
        <w:ind w:firstLine="708"/>
        <w:rPr>
          <w:rFonts w:ascii="Times New Roman" w:hAnsi="Times New Roman" w:cs="Times New Roman"/>
          <w:color w:val="000000"/>
          <w:sz w:val="28"/>
          <w:szCs w:val="28"/>
        </w:rPr>
      </w:pPr>
      <w:r w:rsidRPr="00821DAD">
        <w:rPr>
          <w:rFonts w:ascii="Times New Roman" w:hAnsi="Times New Roman" w:cs="Times New Roman"/>
          <w:color w:val="000000"/>
          <w:sz w:val="28"/>
          <w:szCs w:val="28"/>
        </w:rPr>
        <w:t xml:space="preserve">При возбуждении дела об административном правонарушении для разграничения действий, направленных на возбуждение ненависти либо вражды, а также на унижение достоинства человека либо группы лиц, и нового вида мелкого хулиганства, совершаемого в информационно-телекоммуникационных сетях, необходимо правильно устанавливать мотив правонарушения: в первом случае мотив должен быть экстремистский, во втором - хулиганский. Кроме того, для квалификации деяния по ст. 20.3.1 </w:t>
      </w:r>
      <w:proofErr w:type="spellStart"/>
      <w:r w:rsidRPr="00821DAD">
        <w:rPr>
          <w:rFonts w:ascii="Times New Roman" w:hAnsi="Times New Roman" w:cs="Times New Roman"/>
          <w:color w:val="000000"/>
          <w:sz w:val="28"/>
          <w:szCs w:val="28"/>
        </w:rPr>
        <w:t>КоАП</w:t>
      </w:r>
      <w:proofErr w:type="spellEnd"/>
      <w:r w:rsidRPr="00821DAD">
        <w:rPr>
          <w:rFonts w:ascii="Times New Roman" w:hAnsi="Times New Roman" w:cs="Times New Roman"/>
          <w:color w:val="000000"/>
          <w:sz w:val="28"/>
          <w:szCs w:val="28"/>
        </w:rPr>
        <w:t xml:space="preserve"> значение имеет и установление цели правонарушения</w:t>
      </w:r>
    </w:p>
    <w:p w:rsidR="001D2789" w:rsidRPr="00821DAD" w:rsidRDefault="001D2789" w:rsidP="00821DAD">
      <w:pPr>
        <w:pStyle w:val="a9"/>
        <w:ind w:firstLine="708"/>
        <w:rPr>
          <w:rFonts w:ascii="Times New Roman" w:hAnsi="Times New Roman" w:cs="Times New Roman"/>
          <w:color w:val="000000"/>
          <w:sz w:val="28"/>
          <w:szCs w:val="28"/>
        </w:rPr>
      </w:pPr>
      <w:r w:rsidRPr="00821DAD">
        <w:rPr>
          <w:rFonts w:ascii="Times New Roman" w:hAnsi="Times New Roman" w:cs="Times New Roman"/>
          <w:color w:val="000000"/>
          <w:sz w:val="28"/>
          <w:szCs w:val="28"/>
        </w:rPr>
        <w:lastRenderedPageBreak/>
        <w:t>Составление протоколов об указанных административных правонарушениях отнесено к полномочиям сотрудников полиции, а рассмотрение таких протоколов – к компетенции судей.</w:t>
      </w:r>
    </w:p>
    <w:p w:rsidR="001D2789" w:rsidRDefault="001D2789" w:rsidP="00821DAD">
      <w:pPr>
        <w:pStyle w:val="a9"/>
        <w:ind w:firstLine="708"/>
        <w:rPr>
          <w:rFonts w:ascii="Times New Roman" w:hAnsi="Times New Roman" w:cs="Times New Roman"/>
          <w:color w:val="000000"/>
          <w:sz w:val="28"/>
          <w:szCs w:val="28"/>
        </w:rPr>
      </w:pPr>
      <w:r w:rsidRPr="00821DAD">
        <w:rPr>
          <w:rFonts w:ascii="Times New Roman" w:hAnsi="Times New Roman" w:cs="Times New Roman"/>
          <w:color w:val="000000"/>
          <w:sz w:val="28"/>
          <w:szCs w:val="28"/>
        </w:rPr>
        <w:t xml:space="preserve">Кроме того, статья 20.1 </w:t>
      </w:r>
      <w:proofErr w:type="spellStart"/>
      <w:r w:rsidRPr="00821DAD">
        <w:rPr>
          <w:rFonts w:ascii="Times New Roman" w:hAnsi="Times New Roman" w:cs="Times New Roman"/>
          <w:color w:val="000000"/>
          <w:sz w:val="28"/>
          <w:szCs w:val="28"/>
        </w:rPr>
        <w:t>КоАП</w:t>
      </w:r>
      <w:proofErr w:type="spellEnd"/>
      <w:r w:rsidRPr="00821DAD">
        <w:rPr>
          <w:rFonts w:ascii="Times New Roman" w:hAnsi="Times New Roman" w:cs="Times New Roman"/>
          <w:color w:val="000000"/>
          <w:sz w:val="28"/>
          <w:szCs w:val="28"/>
        </w:rPr>
        <w:t xml:space="preserve">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821DAD" w:rsidRPr="00821DAD" w:rsidRDefault="00821DAD" w:rsidP="00821DAD">
      <w:pPr>
        <w:pStyle w:val="a9"/>
        <w:ind w:firstLine="708"/>
        <w:rPr>
          <w:rFonts w:ascii="Times New Roman" w:hAnsi="Times New Roman" w:cs="Times New Roman"/>
          <w:color w:val="000000"/>
          <w:sz w:val="28"/>
          <w:szCs w:val="28"/>
        </w:rPr>
      </w:pPr>
    </w:p>
    <w:p w:rsidR="001D2789" w:rsidRPr="00821DAD"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Помощник межрайонного прокурора</w:t>
      </w:r>
    </w:p>
    <w:p w:rsidR="001D2789" w:rsidRDefault="001D2789" w:rsidP="00D74BBC">
      <w:pPr>
        <w:pStyle w:val="a9"/>
        <w:rPr>
          <w:rFonts w:ascii="Times New Roman" w:hAnsi="Times New Roman" w:cs="Times New Roman"/>
          <w:b/>
          <w:sz w:val="28"/>
          <w:szCs w:val="28"/>
        </w:rPr>
      </w:pPr>
      <w:r w:rsidRPr="00821DAD">
        <w:rPr>
          <w:rFonts w:ascii="Times New Roman" w:hAnsi="Times New Roman" w:cs="Times New Roman"/>
          <w:b/>
          <w:sz w:val="28"/>
          <w:szCs w:val="28"/>
        </w:rPr>
        <w:t>юрист 3 класса</w:t>
      </w:r>
      <w:r w:rsidR="00314587" w:rsidRPr="00821DAD">
        <w:rPr>
          <w:rFonts w:ascii="Times New Roman" w:hAnsi="Times New Roman" w:cs="Times New Roman"/>
          <w:b/>
          <w:sz w:val="28"/>
          <w:szCs w:val="28"/>
        </w:rPr>
        <w:t xml:space="preserve">   </w:t>
      </w:r>
      <w:r w:rsidR="00314587" w:rsidRPr="00821DAD">
        <w:rPr>
          <w:rFonts w:ascii="Times New Roman" w:hAnsi="Times New Roman" w:cs="Times New Roman"/>
          <w:b/>
          <w:sz w:val="28"/>
          <w:szCs w:val="28"/>
        </w:rPr>
        <w:tab/>
      </w:r>
      <w:r w:rsidR="00314587" w:rsidRPr="00821DAD">
        <w:rPr>
          <w:rFonts w:ascii="Times New Roman" w:hAnsi="Times New Roman" w:cs="Times New Roman"/>
          <w:b/>
          <w:sz w:val="28"/>
          <w:szCs w:val="28"/>
        </w:rPr>
        <w:tab/>
      </w:r>
      <w:r w:rsidR="00314587" w:rsidRPr="00821DAD">
        <w:rPr>
          <w:rFonts w:ascii="Times New Roman" w:hAnsi="Times New Roman" w:cs="Times New Roman"/>
          <w:b/>
          <w:sz w:val="28"/>
          <w:szCs w:val="28"/>
        </w:rPr>
        <w:tab/>
      </w:r>
      <w:r w:rsidR="00314587" w:rsidRPr="00821DAD">
        <w:rPr>
          <w:rFonts w:ascii="Times New Roman" w:hAnsi="Times New Roman" w:cs="Times New Roman"/>
          <w:b/>
          <w:sz w:val="28"/>
          <w:szCs w:val="28"/>
        </w:rPr>
        <w:tab/>
      </w:r>
      <w:r w:rsidR="00314587" w:rsidRPr="00821DAD">
        <w:rPr>
          <w:rFonts w:ascii="Times New Roman" w:hAnsi="Times New Roman" w:cs="Times New Roman"/>
          <w:b/>
          <w:sz w:val="28"/>
          <w:szCs w:val="28"/>
        </w:rPr>
        <w:tab/>
      </w:r>
      <w:r w:rsidR="00314587" w:rsidRPr="00821DAD">
        <w:rPr>
          <w:rFonts w:ascii="Times New Roman" w:hAnsi="Times New Roman" w:cs="Times New Roman"/>
          <w:b/>
          <w:sz w:val="28"/>
          <w:szCs w:val="28"/>
        </w:rPr>
        <w:tab/>
      </w:r>
      <w:r w:rsidR="00314587" w:rsidRPr="00821DAD">
        <w:rPr>
          <w:rFonts w:ascii="Times New Roman" w:hAnsi="Times New Roman" w:cs="Times New Roman"/>
          <w:b/>
          <w:sz w:val="28"/>
          <w:szCs w:val="28"/>
        </w:rPr>
        <w:tab/>
      </w:r>
      <w:r w:rsidRPr="00821DAD">
        <w:rPr>
          <w:rFonts w:ascii="Times New Roman" w:hAnsi="Times New Roman" w:cs="Times New Roman"/>
          <w:b/>
          <w:sz w:val="28"/>
          <w:szCs w:val="28"/>
        </w:rPr>
        <w:t xml:space="preserve">  О.С. Толстов</w:t>
      </w: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Default="00821DAD" w:rsidP="00D74BBC">
      <w:pPr>
        <w:pStyle w:val="a9"/>
        <w:rPr>
          <w:rFonts w:ascii="Times New Roman" w:hAnsi="Times New Roman" w:cs="Times New Roman"/>
          <w:b/>
          <w:sz w:val="28"/>
          <w:szCs w:val="28"/>
        </w:rPr>
      </w:pPr>
    </w:p>
    <w:p w:rsidR="00821DAD" w:rsidRPr="00821DAD" w:rsidRDefault="00821DAD" w:rsidP="00D74BBC">
      <w:pPr>
        <w:pStyle w:val="a9"/>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268"/>
        <w:gridCol w:w="3520"/>
        <w:gridCol w:w="1269"/>
        <w:gridCol w:w="1272"/>
      </w:tblGrid>
      <w:tr w:rsidR="00821DAD" w:rsidRPr="001C4136" w:rsidTr="00D90C6F">
        <w:tc>
          <w:tcPr>
            <w:tcW w:w="1134" w:type="dxa"/>
          </w:tcPr>
          <w:p w:rsidR="00821DAD" w:rsidRPr="001C4136" w:rsidRDefault="00821DAD" w:rsidP="00D90C6F">
            <w:pPr>
              <w:rPr>
                <w:b/>
                <w:sz w:val="18"/>
                <w:szCs w:val="18"/>
              </w:rPr>
            </w:pPr>
            <w:r w:rsidRPr="001C4136">
              <w:rPr>
                <w:b/>
                <w:sz w:val="18"/>
                <w:szCs w:val="18"/>
              </w:rPr>
              <w:t>Редактор:</w:t>
            </w:r>
          </w:p>
          <w:p w:rsidR="00821DAD" w:rsidRPr="001C4136" w:rsidRDefault="00821DAD" w:rsidP="00D90C6F">
            <w:pPr>
              <w:rPr>
                <w:b/>
                <w:sz w:val="18"/>
                <w:szCs w:val="18"/>
              </w:rPr>
            </w:pPr>
            <w:proofErr w:type="spellStart"/>
            <w:r w:rsidRPr="001C4136">
              <w:rPr>
                <w:b/>
                <w:sz w:val="18"/>
                <w:szCs w:val="18"/>
              </w:rPr>
              <w:t>Пацейко</w:t>
            </w:r>
            <w:proofErr w:type="spellEnd"/>
            <w:r w:rsidRPr="001C4136">
              <w:rPr>
                <w:b/>
                <w:sz w:val="18"/>
                <w:szCs w:val="18"/>
              </w:rPr>
              <w:t xml:space="preserve"> Е.Р.</w:t>
            </w:r>
          </w:p>
        </w:tc>
        <w:tc>
          <w:tcPr>
            <w:tcW w:w="2268" w:type="dxa"/>
          </w:tcPr>
          <w:p w:rsidR="00821DAD" w:rsidRPr="005A0ABE" w:rsidRDefault="00821DAD" w:rsidP="00D90C6F">
            <w:pPr>
              <w:pStyle w:val="a9"/>
            </w:pPr>
            <w:r w:rsidRPr="005A0ABE">
              <w:t>Наш  адрес: 632102</w:t>
            </w:r>
          </w:p>
          <w:p w:rsidR="00821DAD" w:rsidRPr="005A0ABE" w:rsidRDefault="00821DAD" w:rsidP="00D90C6F">
            <w:pPr>
              <w:pStyle w:val="a9"/>
            </w:pPr>
            <w:r w:rsidRPr="005A0ABE">
              <w:t>НСО Татарский район</w:t>
            </w:r>
            <w:r>
              <w:t xml:space="preserve"> </w:t>
            </w:r>
            <w:r w:rsidRPr="005A0ABE">
              <w:t xml:space="preserve">с. </w:t>
            </w:r>
            <w:proofErr w:type="spellStart"/>
            <w:r w:rsidRPr="005A0ABE">
              <w:t>Новопервомайское</w:t>
            </w:r>
            <w:proofErr w:type="spellEnd"/>
          </w:p>
          <w:p w:rsidR="00821DAD" w:rsidRPr="001C4136" w:rsidRDefault="00821DAD" w:rsidP="00D90C6F">
            <w:pPr>
              <w:pStyle w:val="a9"/>
            </w:pPr>
            <w:r>
              <w:t xml:space="preserve">ул. </w:t>
            </w:r>
            <w:proofErr w:type="spellStart"/>
            <w:r>
              <w:t>Лысенкова</w:t>
            </w:r>
            <w:proofErr w:type="spellEnd"/>
            <w:r>
              <w:t xml:space="preserve"> </w:t>
            </w:r>
            <w:r w:rsidRPr="005A0ABE">
              <w:t>15-б</w:t>
            </w:r>
          </w:p>
        </w:tc>
        <w:tc>
          <w:tcPr>
            <w:tcW w:w="3520" w:type="dxa"/>
          </w:tcPr>
          <w:p w:rsidR="00821DAD" w:rsidRPr="001C4136" w:rsidRDefault="00821DAD" w:rsidP="00D90C6F">
            <w:pPr>
              <w:rPr>
                <w:b/>
                <w:sz w:val="16"/>
                <w:szCs w:val="16"/>
              </w:rPr>
            </w:pPr>
            <w:r w:rsidRPr="001C4136">
              <w:rPr>
                <w:b/>
                <w:sz w:val="16"/>
                <w:szCs w:val="16"/>
              </w:rPr>
              <w:t xml:space="preserve">Газета утверждена  распоряжением  главы  </w:t>
            </w:r>
          </w:p>
          <w:p w:rsidR="00821DAD" w:rsidRPr="001C4136" w:rsidRDefault="00821DAD" w:rsidP="00D90C6F">
            <w:pPr>
              <w:rPr>
                <w:b/>
                <w:sz w:val="16"/>
                <w:szCs w:val="16"/>
              </w:rPr>
            </w:pPr>
            <w:r w:rsidRPr="001C4136">
              <w:rPr>
                <w:b/>
                <w:sz w:val="16"/>
                <w:szCs w:val="16"/>
              </w:rPr>
              <w:t xml:space="preserve">Администрации  </w:t>
            </w:r>
            <w:proofErr w:type="spellStart"/>
            <w:r w:rsidRPr="001C4136">
              <w:rPr>
                <w:b/>
                <w:sz w:val="16"/>
                <w:szCs w:val="16"/>
              </w:rPr>
              <w:t>Новопервомайского</w:t>
            </w:r>
            <w:proofErr w:type="spellEnd"/>
            <w:r w:rsidRPr="001C4136">
              <w:rPr>
                <w:b/>
                <w:sz w:val="16"/>
                <w:szCs w:val="16"/>
              </w:rPr>
              <w:t xml:space="preserve">  сельсовета</w:t>
            </w:r>
            <w:r>
              <w:rPr>
                <w:b/>
                <w:sz w:val="16"/>
                <w:szCs w:val="16"/>
              </w:rPr>
              <w:t xml:space="preserve"> </w:t>
            </w:r>
            <w:r w:rsidRPr="001C4136">
              <w:rPr>
                <w:b/>
                <w:sz w:val="16"/>
                <w:szCs w:val="16"/>
              </w:rPr>
              <w:t>№ 23 от 01.04.2009г.</w:t>
            </w:r>
          </w:p>
        </w:tc>
        <w:tc>
          <w:tcPr>
            <w:tcW w:w="1269" w:type="dxa"/>
          </w:tcPr>
          <w:p w:rsidR="00821DAD" w:rsidRPr="001C4136" w:rsidRDefault="00821DAD" w:rsidP="00D90C6F">
            <w:pPr>
              <w:rPr>
                <w:b/>
                <w:sz w:val="16"/>
                <w:szCs w:val="16"/>
              </w:rPr>
            </w:pPr>
            <w:r w:rsidRPr="001C4136">
              <w:rPr>
                <w:b/>
                <w:sz w:val="16"/>
                <w:szCs w:val="16"/>
              </w:rPr>
              <w:t>Тираж 100 экз.</w:t>
            </w:r>
          </w:p>
          <w:p w:rsidR="00821DAD" w:rsidRPr="001C4136" w:rsidRDefault="00821DAD" w:rsidP="00D90C6F">
            <w:pPr>
              <w:rPr>
                <w:b/>
                <w:sz w:val="16"/>
                <w:szCs w:val="16"/>
              </w:rPr>
            </w:pPr>
            <w:r w:rsidRPr="001C4136">
              <w:rPr>
                <w:b/>
                <w:sz w:val="16"/>
                <w:szCs w:val="16"/>
              </w:rPr>
              <w:t xml:space="preserve">Один  раз </w:t>
            </w:r>
            <w:proofErr w:type="gramStart"/>
            <w:r w:rsidRPr="001C4136">
              <w:rPr>
                <w:b/>
                <w:sz w:val="16"/>
                <w:szCs w:val="16"/>
              </w:rPr>
              <w:t>в</w:t>
            </w:r>
            <w:proofErr w:type="gramEnd"/>
          </w:p>
          <w:p w:rsidR="00821DAD" w:rsidRPr="001C4136" w:rsidRDefault="00821DAD" w:rsidP="00D90C6F">
            <w:pPr>
              <w:rPr>
                <w:b/>
                <w:sz w:val="16"/>
                <w:szCs w:val="16"/>
              </w:rPr>
            </w:pPr>
            <w:r w:rsidRPr="001C4136">
              <w:rPr>
                <w:b/>
                <w:sz w:val="16"/>
                <w:szCs w:val="16"/>
              </w:rPr>
              <w:t>месяц</w:t>
            </w:r>
          </w:p>
        </w:tc>
        <w:tc>
          <w:tcPr>
            <w:tcW w:w="1272" w:type="dxa"/>
          </w:tcPr>
          <w:p w:rsidR="00821DAD" w:rsidRPr="001C4136" w:rsidRDefault="00821DAD" w:rsidP="00D90C6F">
            <w:pPr>
              <w:rPr>
                <w:b/>
                <w:sz w:val="16"/>
                <w:szCs w:val="16"/>
              </w:rPr>
            </w:pPr>
            <w:r w:rsidRPr="001C4136">
              <w:rPr>
                <w:b/>
                <w:sz w:val="16"/>
                <w:szCs w:val="16"/>
              </w:rPr>
              <w:t>Бесплатно</w:t>
            </w:r>
          </w:p>
          <w:p w:rsidR="00821DAD" w:rsidRPr="001C4136" w:rsidRDefault="00821DAD" w:rsidP="00D90C6F">
            <w:pPr>
              <w:rPr>
                <w:b/>
                <w:sz w:val="16"/>
                <w:szCs w:val="16"/>
              </w:rPr>
            </w:pPr>
          </w:p>
        </w:tc>
      </w:tr>
    </w:tbl>
    <w:p w:rsidR="001D2789" w:rsidRPr="00821DAD" w:rsidRDefault="001D2789" w:rsidP="001D2789">
      <w:pPr>
        <w:rPr>
          <w:b/>
          <w:sz w:val="28"/>
          <w:szCs w:val="28"/>
        </w:rPr>
      </w:pPr>
    </w:p>
    <w:sectPr w:rsidR="001D2789" w:rsidRPr="00821DAD" w:rsidSect="00821DAD">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6001D"/>
    <w:multiLevelType w:val="hybridMultilevel"/>
    <w:tmpl w:val="FFD4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D2789"/>
    <w:rsid w:val="00061411"/>
    <w:rsid w:val="00131A21"/>
    <w:rsid w:val="001D2789"/>
    <w:rsid w:val="00314587"/>
    <w:rsid w:val="00821DAD"/>
    <w:rsid w:val="00BD72EA"/>
    <w:rsid w:val="00D74BBC"/>
    <w:rsid w:val="00DA5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7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789"/>
    <w:rPr>
      <w:rFonts w:ascii="Tahoma" w:hAnsi="Tahoma" w:cs="Tahoma"/>
      <w:sz w:val="16"/>
      <w:szCs w:val="16"/>
    </w:rPr>
  </w:style>
  <w:style w:type="paragraph" w:styleId="a5">
    <w:name w:val="List Paragraph"/>
    <w:basedOn w:val="a"/>
    <w:uiPriority w:val="34"/>
    <w:qFormat/>
    <w:rsid w:val="001D2789"/>
    <w:pPr>
      <w:ind w:left="720"/>
      <w:contextualSpacing/>
    </w:pPr>
  </w:style>
  <w:style w:type="paragraph" w:styleId="a6">
    <w:name w:val="Body Text"/>
    <w:basedOn w:val="a"/>
    <w:link w:val="a7"/>
    <w:rsid w:val="001D2789"/>
    <w:pPr>
      <w:spacing w:after="0" w:line="360" w:lineRule="auto"/>
      <w:jc w:val="center"/>
    </w:pPr>
    <w:rPr>
      <w:rFonts w:ascii="Arial" w:eastAsia="Times New Roman" w:hAnsi="Arial" w:cs="Times New Roman"/>
      <w:b/>
      <w:sz w:val="24"/>
      <w:szCs w:val="20"/>
      <w:lang w:eastAsia="ru-RU"/>
    </w:rPr>
  </w:style>
  <w:style w:type="character" w:customStyle="1" w:styleId="a7">
    <w:name w:val="Основной текст Знак"/>
    <w:basedOn w:val="a0"/>
    <w:link w:val="a6"/>
    <w:rsid w:val="001D2789"/>
    <w:rPr>
      <w:rFonts w:ascii="Arial" w:eastAsia="Times New Roman" w:hAnsi="Arial" w:cs="Times New Roman"/>
      <w:b/>
      <w:sz w:val="24"/>
      <w:szCs w:val="20"/>
      <w:lang w:eastAsia="ru-RU"/>
    </w:rPr>
  </w:style>
  <w:style w:type="paragraph" w:styleId="a8">
    <w:name w:val="Normal (Web)"/>
    <w:basedOn w:val="a"/>
    <w:uiPriority w:val="99"/>
    <w:semiHidden/>
    <w:rsid w:val="001D2789"/>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styleId="a9">
    <w:name w:val="No Spacing"/>
    <w:link w:val="aa"/>
    <w:uiPriority w:val="1"/>
    <w:qFormat/>
    <w:rsid w:val="00314587"/>
    <w:pPr>
      <w:spacing w:after="0" w:line="240" w:lineRule="auto"/>
    </w:pPr>
  </w:style>
  <w:style w:type="character" w:customStyle="1" w:styleId="aa">
    <w:name w:val="Без интервала Знак"/>
    <w:basedOn w:val="a0"/>
    <w:link w:val="a9"/>
    <w:uiPriority w:val="1"/>
    <w:rsid w:val="00821D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2</cp:revision>
  <dcterms:created xsi:type="dcterms:W3CDTF">2019-12-25T05:44:00Z</dcterms:created>
  <dcterms:modified xsi:type="dcterms:W3CDTF">2019-12-25T09:57:00Z</dcterms:modified>
</cp:coreProperties>
</file>