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F6" w:rsidRPr="001051F6" w:rsidRDefault="001051F6" w:rsidP="00455AC6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1F6">
        <w:rPr>
          <w:rFonts w:ascii="Times New Roman" w:hAnsi="Times New Roman" w:cs="Times New Roman"/>
          <w:b/>
          <w:sz w:val="28"/>
          <w:szCs w:val="28"/>
        </w:rPr>
        <w:t>АДМИНИСТРАЦИЯ НОВОПЕРВОМАЙСКОГО СЕЛЬСОВЕТА</w:t>
      </w:r>
    </w:p>
    <w:p w:rsidR="001051F6" w:rsidRPr="001051F6" w:rsidRDefault="001051F6" w:rsidP="00455AC6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1F6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1051F6" w:rsidRPr="001051F6" w:rsidRDefault="001051F6" w:rsidP="00455AC6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1051F6" w:rsidRPr="001051F6" w:rsidRDefault="001051F6" w:rsidP="001051F6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1051F6" w:rsidRPr="001051F6" w:rsidRDefault="001051F6" w:rsidP="00455AC6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 w:cs="Times New Roman"/>
          <w:b/>
        </w:rPr>
      </w:pPr>
      <w:r w:rsidRPr="001051F6">
        <w:rPr>
          <w:rFonts w:ascii="Times New Roman" w:hAnsi="Times New Roman" w:cs="Times New Roman"/>
          <w:b/>
        </w:rPr>
        <w:t>Постановление</w:t>
      </w:r>
    </w:p>
    <w:p w:rsidR="001051F6" w:rsidRPr="001051F6" w:rsidRDefault="001051F6" w:rsidP="00455AC6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 w:cs="Times New Roman"/>
          <w:b/>
        </w:rPr>
      </w:pPr>
    </w:p>
    <w:p w:rsidR="001051F6" w:rsidRPr="001051F6" w:rsidRDefault="001051F6" w:rsidP="00455AC6">
      <w:pPr>
        <w:pStyle w:val="10"/>
        <w:keepNext/>
        <w:keepLines/>
        <w:shd w:val="clear" w:color="auto" w:fill="auto"/>
        <w:spacing w:before="0" w:after="0" w:line="310" w:lineRule="exact"/>
        <w:rPr>
          <w:rFonts w:ascii="Times New Roman" w:hAnsi="Times New Roman" w:cs="Times New Roman"/>
          <w:b/>
          <w:sz w:val="28"/>
          <w:szCs w:val="28"/>
        </w:rPr>
      </w:pPr>
      <w:r w:rsidRPr="001051F6">
        <w:rPr>
          <w:rFonts w:ascii="Times New Roman" w:hAnsi="Times New Roman" w:cs="Times New Roman"/>
          <w:b/>
          <w:sz w:val="28"/>
          <w:szCs w:val="28"/>
        </w:rPr>
        <w:t>27.03.2019                        с.Новопервомайское                                           № 21</w:t>
      </w:r>
    </w:p>
    <w:p w:rsidR="001051F6" w:rsidRPr="001051F6" w:rsidRDefault="001051F6" w:rsidP="00455AC6">
      <w:pPr>
        <w:jc w:val="center"/>
        <w:rPr>
          <w:sz w:val="28"/>
          <w:szCs w:val="28"/>
        </w:rPr>
      </w:pPr>
    </w:p>
    <w:p w:rsidR="001051F6" w:rsidRPr="001051F6" w:rsidRDefault="001051F6" w:rsidP="00455AC6">
      <w:pPr>
        <w:jc w:val="center"/>
        <w:rPr>
          <w:sz w:val="28"/>
          <w:szCs w:val="28"/>
        </w:rPr>
      </w:pPr>
    </w:p>
    <w:p w:rsidR="001051F6" w:rsidRPr="001051F6" w:rsidRDefault="001051F6" w:rsidP="001051F6">
      <w:pPr>
        <w:jc w:val="both"/>
        <w:rPr>
          <w:sz w:val="28"/>
          <w:szCs w:val="28"/>
        </w:rPr>
      </w:pPr>
    </w:p>
    <w:p w:rsidR="001051F6" w:rsidRPr="001051F6" w:rsidRDefault="001051F6" w:rsidP="001051F6">
      <w:pPr>
        <w:jc w:val="both"/>
        <w:rPr>
          <w:sz w:val="28"/>
          <w:szCs w:val="28"/>
        </w:rPr>
      </w:pPr>
    </w:p>
    <w:p w:rsidR="001051F6" w:rsidRPr="001051F6" w:rsidRDefault="001051F6" w:rsidP="001051F6">
      <w:pPr>
        <w:rPr>
          <w:b/>
          <w:bCs/>
          <w:sz w:val="28"/>
          <w:szCs w:val="28"/>
        </w:rPr>
      </w:pPr>
      <w:r w:rsidRPr="001051F6">
        <w:rPr>
          <w:b/>
          <w:bCs/>
          <w:sz w:val="28"/>
          <w:szCs w:val="28"/>
        </w:rPr>
        <w:t xml:space="preserve">«Об утверждении схемы размещения </w:t>
      </w:r>
      <w:proofErr w:type="gramStart"/>
      <w:r w:rsidRPr="001051F6">
        <w:rPr>
          <w:b/>
          <w:bCs/>
          <w:sz w:val="28"/>
          <w:szCs w:val="28"/>
        </w:rPr>
        <w:t>нестационарных</w:t>
      </w:r>
      <w:proofErr w:type="gramEnd"/>
    </w:p>
    <w:p w:rsidR="001051F6" w:rsidRPr="001051F6" w:rsidRDefault="001051F6" w:rsidP="001051F6">
      <w:pPr>
        <w:rPr>
          <w:b/>
          <w:bCs/>
          <w:sz w:val="28"/>
          <w:szCs w:val="28"/>
        </w:rPr>
      </w:pPr>
      <w:r w:rsidRPr="001051F6">
        <w:rPr>
          <w:b/>
          <w:bCs/>
          <w:sz w:val="28"/>
          <w:szCs w:val="28"/>
        </w:rPr>
        <w:t xml:space="preserve">торговых объектов на территории Новопервомайского </w:t>
      </w:r>
    </w:p>
    <w:p w:rsidR="001051F6" w:rsidRPr="00056CA3" w:rsidRDefault="001051F6" w:rsidP="001051F6">
      <w:pPr>
        <w:rPr>
          <w:b/>
          <w:bCs/>
          <w:sz w:val="28"/>
          <w:szCs w:val="28"/>
        </w:rPr>
      </w:pPr>
      <w:r w:rsidRPr="001051F6">
        <w:rPr>
          <w:b/>
          <w:bCs/>
          <w:sz w:val="28"/>
          <w:szCs w:val="28"/>
        </w:rPr>
        <w:t>сельсовета Татарского района Новосибирской области</w:t>
      </w:r>
      <w:r>
        <w:rPr>
          <w:b/>
          <w:bCs/>
          <w:sz w:val="28"/>
          <w:szCs w:val="28"/>
        </w:rPr>
        <w:t>»</w:t>
      </w:r>
    </w:p>
    <w:p w:rsidR="001051F6" w:rsidRPr="004C1AAE" w:rsidRDefault="001051F6" w:rsidP="001051F6">
      <w:pPr>
        <w:jc w:val="both"/>
        <w:rPr>
          <w:sz w:val="28"/>
          <w:szCs w:val="28"/>
        </w:rPr>
      </w:pPr>
    </w:p>
    <w:p w:rsidR="001051F6" w:rsidRPr="004C1AAE" w:rsidRDefault="001051F6" w:rsidP="001051F6">
      <w:pPr>
        <w:ind w:firstLine="708"/>
        <w:jc w:val="both"/>
        <w:rPr>
          <w:sz w:val="28"/>
          <w:szCs w:val="28"/>
        </w:rPr>
      </w:pPr>
      <w:proofErr w:type="gramStart"/>
      <w:r w:rsidRPr="004C1AAE">
        <w:rPr>
          <w:sz w:val="28"/>
          <w:szCs w:val="28"/>
        </w:rPr>
        <w:t xml:space="preserve">В целях упорядочения размещения и функционирования торговых объектов на территории </w:t>
      </w:r>
      <w:r>
        <w:rPr>
          <w:sz w:val="28"/>
          <w:szCs w:val="28"/>
        </w:rPr>
        <w:t xml:space="preserve">Новопервомайского </w:t>
      </w:r>
      <w:r w:rsidRPr="004C1AA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Татарского</w:t>
      </w:r>
      <w:r w:rsidRPr="004C1AAE">
        <w:rPr>
          <w:sz w:val="28"/>
          <w:szCs w:val="28"/>
        </w:rPr>
        <w:t xml:space="preserve"> района, Новосибирской области, создания условий для улучшения организации обслуживания населения, руководствуясь Федеральным законом от 28.12.2009 года № 381-ФЗ «Об основах государственного регулирования торговой деятельности в Российской Федерации», в соответствии с приказом Министерства промышленности, торговли и развития предпринимательства Новосибирской области от 24.01.2011 года № 10 «О порядке разработки и утверждения</w:t>
      </w:r>
      <w:proofErr w:type="gramEnd"/>
      <w:r w:rsidRPr="004C1AAE">
        <w:rPr>
          <w:sz w:val="28"/>
          <w:szCs w:val="28"/>
        </w:rPr>
        <w:t xml:space="preserve"> органами местного самоуправления схемы размещения нестационарных объектов», приказом Министерства промышленности, торговли и развития предпринимательства Новосибирской области от 21.12.2017 № 324 «О внесении изменений в приказ министерства промышленности, торговли и развития предпринимательства Новосибирской области от 24.01.2011 № 10», администрация </w:t>
      </w:r>
      <w:r>
        <w:rPr>
          <w:sz w:val="28"/>
          <w:szCs w:val="28"/>
        </w:rPr>
        <w:t>Новопервомайского</w:t>
      </w:r>
      <w:r w:rsidRPr="004C1A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4C1AAE">
        <w:rPr>
          <w:sz w:val="28"/>
          <w:szCs w:val="28"/>
        </w:rPr>
        <w:t xml:space="preserve"> района Новосибирской области</w:t>
      </w:r>
    </w:p>
    <w:p w:rsidR="001051F6" w:rsidRPr="004C1AAE" w:rsidRDefault="001051F6" w:rsidP="001051F6">
      <w:pPr>
        <w:ind w:firstLine="567"/>
        <w:jc w:val="both"/>
        <w:rPr>
          <w:sz w:val="28"/>
          <w:szCs w:val="28"/>
        </w:rPr>
      </w:pPr>
      <w:r w:rsidRPr="004C1AAE">
        <w:rPr>
          <w:sz w:val="28"/>
          <w:szCs w:val="28"/>
        </w:rPr>
        <w:t>ПОСТАНОВЛЯЕТ:</w:t>
      </w:r>
    </w:p>
    <w:p w:rsidR="001051F6" w:rsidRPr="004C1AAE" w:rsidRDefault="001051F6" w:rsidP="001051F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C1AAE">
        <w:rPr>
          <w:sz w:val="28"/>
          <w:szCs w:val="28"/>
        </w:rPr>
        <w:t xml:space="preserve">Утвердить схему размещения нестационарных торговых объектов на территории </w:t>
      </w:r>
      <w:r>
        <w:rPr>
          <w:sz w:val="28"/>
          <w:szCs w:val="28"/>
        </w:rPr>
        <w:t xml:space="preserve">Новопервомайского </w:t>
      </w:r>
      <w:r w:rsidRPr="004C1A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4C1AAE">
        <w:rPr>
          <w:sz w:val="28"/>
          <w:szCs w:val="28"/>
        </w:rPr>
        <w:t xml:space="preserve"> района Новосибир</w:t>
      </w:r>
      <w:r w:rsidR="008D3CAD">
        <w:rPr>
          <w:sz w:val="28"/>
          <w:szCs w:val="28"/>
        </w:rPr>
        <w:t>ской области согласно приложениям(№ 1,2,3)</w:t>
      </w:r>
      <w:r w:rsidRPr="004C1AAE">
        <w:rPr>
          <w:sz w:val="28"/>
          <w:szCs w:val="28"/>
        </w:rPr>
        <w:t xml:space="preserve"> к настоящему Постановлению.</w:t>
      </w:r>
    </w:p>
    <w:p w:rsidR="001051F6" w:rsidRPr="004C1AAE" w:rsidRDefault="001051F6" w:rsidP="00105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1AAE">
        <w:rPr>
          <w:sz w:val="28"/>
          <w:szCs w:val="28"/>
        </w:rPr>
        <w:t xml:space="preserve">. Опубликовать данное постановление в </w:t>
      </w:r>
      <w:r>
        <w:rPr>
          <w:sz w:val="28"/>
          <w:szCs w:val="28"/>
        </w:rPr>
        <w:t xml:space="preserve">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области.</w:t>
      </w:r>
    </w:p>
    <w:p w:rsidR="001051F6" w:rsidRPr="004C1AAE" w:rsidRDefault="001051F6" w:rsidP="00455A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1AAE">
        <w:rPr>
          <w:sz w:val="28"/>
          <w:szCs w:val="28"/>
        </w:rPr>
        <w:t xml:space="preserve">. </w:t>
      </w:r>
      <w:proofErr w:type="gramStart"/>
      <w:r w:rsidRPr="004C1AAE">
        <w:rPr>
          <w:sz w:val="28"/>
          <w:szCs w:val="28"/>
        </w:rPr>
        <w:t>Контроль за</w:t>
      </w:r>
      <w:proofErr w:type="gramEnd"/>
      <w:r w:rsidRPr="004C1AAE">
        <w:rPr>
          <w:sz w:val="28"/>
          <w:szCs w:val="28"/>
        </w:rPr>
        <w:t xml:space="preserve"> исполнением настоящего распоряжения  оставляю за собой.</w:t>
      </w:r>
    </w:p>
    <w:p w:rsidR="001051F6" w:rsidRDefault="001051F6" w:rsidP="00105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51F6" w:rsidRDefault="001051F6" w:rsidP="001051F6">
      <w:pPr>
        <w:jc w:val="both"/>
        <w:rPr>
          <w:sz w:val="28"/>
          <w:szCs w:val="28"/>
        </w:rPr>
      </w:pPr>
    </w:p>
    <w:p w:rsidR="001051F6" w:rsidRPr="005F55D3" w:rsidRDefault="001051F6" w:rsidP="00105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5D3">
        <w:rPr>
          <w:rFonts w:ascii="Times New Roman" w:hAnsi="Times New Roman" w:cs="Times New Roman"/>
          <w:sz w:val="28"/>
          <w:szCs w:val="28"/>
        </w:rPr>
        <w:t>Глава Новопервомайского сельсовета                           Д.Н.Буров</w:t>
      </w:r>
    </w:p>
    <w:p w:rsidR="00455AC6" w:rsidRDefault="00455AC6" w:rsidP="001051F6">
      <w:pPr>
        <w:ind w:left="-567" w:firstLine="567"/>
        <w:sectPr w:rsidR="00455AC6" w:rsidSect="00455AC6">
          <w:pgSz w:w="11906" w:h="16838"/>
          <w:pgMar w:top="1134" w:right="425" w:bottom="1134" w:left="567" w:header="709" w:footer="709" w:gutter="0"/>
          <w:cols w:space="708"/>
          <w:docGrid w:linePitch="360"/>
        </w:sectPr>
      </w:pPr>
    </w:p>
    <w:p w:rsidR="00A846F8" w:rsidRDefault="00A846F8" w:rsidP="001051F6">
      <w:pPr>
        <w:ind w:left="-567" w:firstLine="567"/>
      </w:pPr>
    </w:p>
    <w:p w:rsidR="00455AC6" w:rsidRDefault="00455AC6" w:rsidP="001051F6">
      <w:pPr>
        <w:ind w:left="-567" w:firstLine="567"/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Новопервомайского сельсовета Татарского  района Новосибирской области 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27.03.2019 г. № 21</w:t>
      </w:r>
    </w:p>
    <w:p w:rsidR="00455AC6" w:rsidRDefault="00455AC6" w:rsidP="00455A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</w:p>
    <w:p w:rsidR="00455AC6" w:rsidRDefault="00455AC6" w:rsidP="00455A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размещения нестационарных торговых объектов </w:t>
      </w:r>
    </w:p>
    <w:p w:rsidR="00455AC6" w:rsidRDefault="00455AC6" w:rsidP="00455A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на территории Новопервомайского сельсовета Татарского района Новосибирской области</w:t>
      </w: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8"/>
        <w:gridCol w:w="2679"/>
        <w:gridCol w:w="1223"/>
        <w:gridCol w:w="1346"/>
        <w:gridCol w:w="1163"/>
        <w:gridCol w:w="1163"/>
        <w:gridCol w:w="2448"/>
        <w:gridCol w:w="3058"/>
        <w:gridCol w:w="2142"/>
      </w:tblGrid>
      <w:tr w:rsidR="00455AC6" w:rsidTr="00455AC6">
        <w:trPr>
          <w:trHeight w:val="15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нестационарного торгового объекта &lt;*&gt;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нестационарных торговых объектов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 &lt;**&gt;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___ по ____)</w:t>
            </w:r>
          </w:p>
        </w:tc>
      </w:tr>
      <w:tr w:rsidR="00455AC6" w:rsidTr="00455AC6">
        <w:trPr>
          <w:trHeight w:val="7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55AC6" w:rsidTr="00455AC6">
        <w:trPr>
          <w:trHeight w:val="212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6" w:rsidRDefault="00455AC6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Татарский район, с.Новопервомайское,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17а</w:t>
            </w:r>
          </w:p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  <w:shd w:val="clear" w:color="auto" w:fill="FFFFFF"/>
              </w:rPr>
              <w:t>торговый павильон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6" w:rsidRDefault="00455AC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  <w:p w:rsidR="00455AC6" w:rsidRDefault="00455AC6">
            <w:pPr>
              <w:spacing w:line="276" w:lineRule="auto"/>
              <w:jc w:val="both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Николаевна, Салунов Сергей Иванови</w:t>
            </w:r>
            <w:proofErr w:type="gramStart"/>
            <w:r>
              <w:rPr>
                <w:rFonts w:ascii="Times New Roman" w:hAnsi="Times New Roman" w:cs="Times New Roman"/>
              </w:rPr>
              <w:t>ч(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½ доли), участок был размежёван под павильон,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 № 54:23:050102:255 оформлена аренда, на данный момент снят с учёта.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455AC6" w:rsidTr="00455AC6">
        <w:trPr>
          <w:trHeight w:val="1928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6" w:rsidRDefault="00455AC6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 Татарский район, с.Новопервомайское,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билейная 5а</w:t>
            </w:r>
          </w:p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  <w:shd w:val="clear" w:color="auto" w:fill="FFFFFF"/>
              </w:rPr>
              <w:t>торговый павильон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Собственника нет, участок 54:23:050103:463 имеет статус временного,      пользователь ИП </w:t>
            </w:r>
            <w:proofErr w:type="spellStart"/>
            <w:r>
              <w:rPr>
                <w:rFonts w:ascii="Times New Roman" w:hAnsi="Times New Roman" w:cs="Times New Roman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 по договору аренды.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C6" w:rsidRDefault="00455A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sz w:val="20"/>
          <w:szCs w:val="20"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jc w:val="both"/>
        <w:rPr>
          <w:bCs/>
        </w:rPr>
      </w:pP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2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Новопервомайского сельсовета Татарского  района Новосибирской области 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27.03.2019 г. № 21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55AC6" w:rsidRDefault="00455AC6" w:rsidP="00455AC6">
      <w:pPr>
        <w:ind w:left="1985"/>
        <w:jc w:val="center"/>
      </w:pPr>
      <w:r>
        <w:t>Схема размещения нестационарного торгового  объекта  на территории с.Новопервомайское Татарского района Новосибирской области</w:t>
      </w:r>
    </w:p>
    <w:p w:rsidR="00455AC6" w:rsidRDefault="00455AC6" w:rsidP="00455AC6">
      <w:pPr>
        <w:ind w:left="2127"/>
        <w:jc w:val="center"/>
      </w:pPr>
      <w:r>
        <w:t xml:space="preserve">№ 1 торговый павильон  «Тополёк», ИП </w:t>
      </w:r>
      <w:proofErr w:type="spellStart"/>
      <w:r>
        <w:t>Салунова</w:t>
      </w:r>
      <w:proofErr w:type="spellEnd"/>
      <w:r>
        <w:t xml:space="preserve"> И.Н., </w:t>
      </w:r>
      <w:proofErr w:type="spellStart"/>
      <w:r>
        <w:t>ул</w:t>
      </w:r>
      <w:proofErr w:type="gramStart"/>
      <w:r>
        <w:t>.Л</w:t>
      </w:r>
      <w:proofErr w:type="gramEnd"/>
      <w:r>
        <w:t>ысенкова</w:t>
      </w:r>
      <w:proofErr w:type="spellEnd"/>
      <w:r>
        <w:t xml:space="preserve"> 17а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55AC6" w:rsidRDefault="00455AC6" w:rsidP="00455AC6">
      <w:pPr>
        <w:rPr>
          <w:sz w:val="20"/>
          <w:szCs w:val="20"/>
        </w:rPr>
      </w:pPr>
      <w:r>
        <w:rPr>
          <w:sz w:val="20"/>
          <w:szCs w:val="20"/>
        </w:rPr>
        <w:pict>
          <v:rect id="_x0000_s1026" style="position:absolute;margin-left:258.3pt;margin-top:152.8pt;width:25.5pt;height:13.15pt;z-index:2516582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drawing>
          <wp:inline distT="0" distB="0" distL="0" distR="0">
            <wp:extent cx="8543925" cy="44196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C6" w:rsidRDefault="00455AC6" w:rsidP="00455AC6"/>
    <w:p w:rsidR="00455AC6" w:rsidRDefault="00455AC6" w:rsidP="00455AC6"/>
    <w:p w:rsidR="00455AC6" w:rsidRDefault="00455AC6" w:rsidP="00455AC6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3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Новопервомайского сельсовета Татарского  района Новосибирской области 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27.03.2019 г. № 21</w:t>
      </w:r>
    </w:p>
    <w:p w:rsidR="00455AC6" w:rsidRDefault="00455AC6" w:rsidP="00455AC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55AC6" w:rsidRDefault="00455AC6" w:rsidP="00455AC6">
      <w:pPr>
        <w:rPr>
          <w:sz w:val="20"/>
          <w:szCs w:val="20"/>
        </w:rPr>
      </w:pPr>
    </w:p>
    <w:p w:rsidR="00455AC6" w:rsidRDefault="00455AC6" w:rsidP="00455AC6">
      <w:pPr>
        <w:ind w:left="1985"/>
        <w:jc w:val="center"/>
      </w:pPr>
      <w:r>
        <w:t>Схема размещения нестационарного торгового  объекта  на территории с.Новопервомайское Татарского района Новосибирской области</w:t>
      </w:r>
    </w:p>
    <w:p w:rsidR="00455AC6" w:rsidRDefault="00455AC6" w:rsidP="00455AC6">
      <w:pPr>
        <w:ind w:left="2127"/>
        <w:jc w:val="center"/>
      </w:pPr>
      <w:r>
        <w:t xml:space="preserve">№ 2  ИП </w:t>
      </w:r>
      <w:proofErr w:type="spellStart"/>
      <w:r>
        <w:t>Ляпина</w:t>
      </w:r>
      <w:proofErr w:type="spellEnd"/>
      <w:r>
        <w:t xml:space="preserve"> С.М., ул</w:t>
      </w:r>
      <w:proofErr w:type="gramStart"/>
      <w:r>
        <w:t>.Ю</w:t>
      </w:r>
      <w:proofErr w:type="gramEnd"/>
      <w:r>
        <w:t>билейная  5а</w:t>
      </w:r>
    </w:p>
    <w:p w:rsidR="00455AC6" w:rsidRDefault="00455AC6" w:rsidP="00455AC6">
      <w:pPr>
        <w:ind w:left="2127"/>
        <w:jc w:val="center"/>
      </w:pPr>
    </w:p>
    <w:p w:rsidR="00455AC6" w:rsidRDefault="00455AC6" w:rsidP="00455AC6">
      <w:pPr>
        <w:ind w:left="2127"/>
        <w:jc w:val="center"/>
      </w:pPr>
    </w:p>
    <w:p w:rsidR="00455AC6" w:rsidRDefault="00455AC6" w:rsidP="00455AC6">
      <w:pPr>
        <w:ind w:left="2127"/>
        <w:jc w:val="center"/>
      </w:pPr>
    </w:p>
    <w:p w:rsidR="00455AC6" w:rsidRDefault="00455AC6" w:rsidP="00455AC6">
      <w:pPr>
        <w:rPr>
          <w:sz w:val="20"/>
          <w:szCs w:val="20"/>
        </w:rPr>
      </w:pPr>
      <w:r>
        <w:rPr>
          <w:sz w:val="20"/>
          <w:szCs w:val="20"/>
        </w:rPr>
        <w:pict>
          <v:rect id="_x0000_s1027" style="position:absolute;margin-left:236.55pt;margin-top:81.7pt;width:14.25pt;height:30pt;z-index:2516582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drawing>
          <wp:inline distT="0" distB="0" distL="0" distR="0">
            <wp:extent cx="8391525" cy="4380130"/>
            <wp:effectExtent l="19050" t="0" r="9525" b="0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438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C6" w:rsidRDefault="00455AC6" w:rsidP="001051F6">
      <w:pPr>
        <w:ind w:left="-567" w:firstLine="567"/>
      </w:pPr>
    </w:p>
    <w:sectPr w:rsidR="00455AC6" w:rsidSect="00455AC6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A1" w:rsidRDefault="00680CA1" w:rsidP="00455AC6">
      <w:r>
        <w:separator/>
      </w:r>
    </w:p>
  </w:endnote>
  <w:endnote w:type="continuationSeparator" w:id="0">
    <w:p w:rsidR="00680CA1" w:rsidRDefault="00680CA1" w:rsidP="0045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A1" w:rsidRDefault="00680CA1" w:rsidP="00455AC6">
      <w:r>
        <w:separator/>
      </w:r>
    </w:p>
  </w:footnote>
  <w:footnote w:type="continuationSeparator" w:id="0">
    <w:p w:rsidR="00680CA1" w:rsidRDefault="00680CA1" w:rsidP="00455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1F6"/>
    <w:rsid w:val="0006343B"/>
    <w:rsid w:val="001051F6"/>
    <w:rsid w:val="00135C38"/>
    <w:rsid w:val="00455AC6"/>
    <w:rsid w:val="00580D23"/>
    <w:rsid w:val="00594F16"/>
    <w:rsid w:val="00680CA1"/>
    <w:rsid w:val="008D3CAD"/>
    <w:rsid w:val="00A846F8"/>
    <w:rsid w:val="00B0020C"/>
    <w:rsid w:val="00E81E3A"/>
    <w:rsid w:val="00FD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1F6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Заголовок №2_"/>
    <w:basedOn w:val="a0"/>
    <w:link w:val="20"/>
    <w:rsid w:val="001051F6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1051F6"/>
    <w:rPr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1051F6"/>
    <w:pPr>
      <w:shd w:val="clear" w:color="auto" w:fill="FFFFFF"/>
      <w:spacing w:after="600" w:line="322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1051F6"/>
    <w:pPr>
      <w:shd w:val="clear" w:color="auto" w:fill="FFFFFF"/>
      <w:spacing w:before="600" w:after="720" w:line="0" w:lineRule="atLeas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paragraph" w:customStyle="1" w:styleId="ConsPlusNormal">
    <w:name w:val="ConsPlusNormal"/>
    <w:rsid w:val="00455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5A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A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5A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5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Новопервомайка</cp:lastModifiedBy>
  <cp:revision>5</cp:revision>
  <dcterms:created xsi:type="dcterms:W3CDTF">2019-03-27T10:09:00Z</dcterms:created>
  <dcterms:modified xsi:type="dcterms:W3CDTF">2020-07-23T07:40:00Z</dcterms:modified>
</cp:coreProperties>
</file>