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108F" w:rsidRDefault="004B108F">
      <w:pPr>
        <w:rPr>
          <w:i/>
          <w:sz w:val="35"/>
          <w:szCs w:val="35"/>
        </w:rPr>
      </w:pPr>
      <w:r w:rsidRPr="00DE4464">
        <w:rPr>
          <w:i/>
          <w:sz w:val="35"/>
          <w:szCs w:val="35"/>
        </w:rPr>
        <w:pict>
          <v:shapetype id="_x0000_t170" coordsize="21600,21600" o:spt="170" adj="7200" path="m@0,l@1,m,21600r21600,e">
            <v:formulas>
              <v:f eqn="val #0"/>
              <v:f eqn="sum 21600 0 @0"/>
              <v:f eqn="prod #0 1 2"/>
              <v:f eqn="sum 21600 0 @2"/>
              <v:f eqn="sum @1 21600 @0"/>
            </v:formulas>
            <v:path textpathok="t" o:connecttype="custom" o:connectlocs="10800,0;@2,10800;10800,21600;@3,10800" o:connectangles="270,180,90,0"/>
            <v:textpath on="t" fitshape="t"/>
            <v:handles>
              <v:h position="#0,topLeft" xrange="0,10792"/>
            </v:handles>
            <o:lock v:ext="edit" text="t" shapetype="t"/>
          </v:shapetype>
          <v:shape id="_x0000_i1025" type="#_x0000_t170" style="width:444pt;height:42.75pt" adj="2158" fillcolor="#520402" strokecolor="#b2b2b2" strokeweight="1pt">
            <v:fill color2="#fc0" focus="100%" type="gradient"/>
            <v:shadow on="t" type="perspective" color="#875b0d" opacity="45875f" origin=",.5" matrix=",,,.5,,-4768371582e-16"/>
            <v:textpath style="font-family:&quot;Arial&quot;;v-text-kern:t" trim="t" fitpath="t" string="НОВОПЕРВОМАЙСКИЙ ВЕСТНИК"/>
          </v:shape>
        </w:pic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39"/>
        <w:gridCol w:w="1431"/>
        <w:gridCol w:w="7150"/>
      </w:tblGrid>
      <w:tr w:rsidR="004B108F" w:rsidRPr="007201AE" w:rsidTr="00832A05">
        <w:tc>
          <w:tcPr>
            <w:tcW w:w="739" w:type="dxa"/>
          </w:tcPr>
          <w:p w:rsidR="004B108F" w:rsidRPr="007201AE" w:rsidRDefault="004B108F" w:rsidP="004A51C1">
            <w:pPr>
              <w:rPr>
                <w:b/>
                <w:sz w:val="23"/>
                <w:szCs w:val="23"/>
              </w:rPr>
            </w:pPr>
            <w:r w:rsidRPr="007201AE">
              <w:rPr>
                <w:b/>
                <w:sz w:val="21"/>
                <w:szCs w:val="21"/>
              </w:rPr>
              <w:t>№ 4/1</w:t>
            </w:r>
          </w:p>
        </w:tc>
        <w:tc>
          <w:tcPr>
            <w:tcW w:w="1431" w:type="dxa"/>
          </w:tcPr>
          <w:p w:rsidR="004B108F" w:rsidRPr="007201AE" w:rsidRDefault="004B108F" w:rsidP="004A51C1">
            <w:pPr>
              <w:rPr>
                <w:b/>
                <w:sz w:val="23"/>
                <w:szCs w:val="23"/>
              </w:rPr>
            </w:pPr>
            <w:r w:rsidRPr="007201AE">
              <w:rPr>
                <w:b/>
                <w:sz w:val="21"/>
                <w:szCs w:val="21"/>
              </w:rPr>
              <w:t>15.04.2017г.</w:t>
            </w:r>
          </w:p>
        </w:tc>
        <w:tc>
          <w:tcPr>
            <w:tcW w:w="7150" w:type="dxa"/>
          </w:tcPr>
          <w:p w:rsidR="004B108F" w:rsidRPr="007201AE" w:rsidRDefault="004B108F" w:rsidP="00317F28">
            <w:pPr>
              <w:rPr>
                <w:b/>
                <w:sz w:val="23"/>
                <w:szCs w:val="23"/>
              </w:rPr>
            </w:pPr>
            <w:r w:rsidRPr="007201AE">
              <w:rPr>
                <w:b/>
                <w:sz w:val="21"/>
                <w:szCs w:val="21"/>
              </w:rPr>
              <w:t xml:space="preserve">С.НОВОПЕРВОМАЙСКОЕ  ТАТАРСКОГО РАЙОНА  НОВОСИБИРСКОЙ ОБЛАСТИ </w:t>
            </w:r>
          </w:p>
        </w:tc>
      </w:tr>
    </w:tbl>
    <w:p w:rsidR="004B108F" w:rsidRDefault="004B108F" w:rsidP="00317F28">
      <w:pPr>
        <w:jc w:val="center"/>
        <w:rPr>
          <w:rFonts w:ascii="Times New Roman" w:hAnsi="Times New Roman"/>
          <w:b/>
        </w:rPr>
      </w:pPr>
    </w:p>
    <w:p w:rsidR="004B108F" w:rsidRDefault="004B108F" w:rsidP="00317F28">
      <w:pPr>
        <w:jc w:val="center"/>
        <w:rPr>
          <w:rFonts w:ascii="Times New Roman" w:hAnsi="Times New Roman"/>
          <w:b/>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5" o:spid="_x0000_i1026" type="#_x0000_t75" alt="Картинки по запросу картинки апрель природа" style="width:382.5pt;height:285pt;visibility:visible">
            <v:imagedata r:id="rId5" o:title=""/>
          </v:shape>
        </w:pict>
      </w:r>
    </w:p>
    <w:p w:rsidR="004B108F" w:rsidRDefault="004B108F" w:rsidP="00317F28">
      <w:pPr>
        <w:jc w:val="center"/>
        <w:rPr>
          <w:rFonts w:ascii="Times New Roman" w:hAnsi="Times New Roman"/>
          <w:b/>
        </w:rPr>
      </w:pPr>
      <w:r>
        <w:rPr>
          <w:rFonts w:ascii="Times New Roman" w:hAnsi="Times New Roman"/>
          <w:b/>
        </w:rPr>
        <w:t>СЕГОДНЯ В НОМЕРЕ</w:t>
      </w:r>
    </w:p>
    <w:p w:rsidR="004B108F" w:rsidRPr="00317F28" w:rsidRDefault="004B108F" w:rsidP="00AB6006">
      <w:pPr>
        <w:pStyle w:val="ListParagraph"/>
        <w:autoSpaceDE w:val="0"/>
        <w:autoSpaceDN w:val="0"/>
        <w:adjustRightInd w:val="0"/>
        <w:ind w:left="360"/>
        <w:rPr>
          <w:b/>
          <w:bCs/>
        </w:rPr>
      </w:pPr>
      <w:r>
        <w:rPr>
          <w:rFonts w:ascii="Times New Roman" w:hAnsi="Times New Roman"/>
          <w:b/>
        </w:rPr>
        <w:t xml:space="preserve">1. </w:t>
      </w:r>
      <w:r w:rsidRPr="00317F28">
        <w:rPr>
          <w:rFonts w:ascii="Times New Roman" w:hAnsi="Times New Roman"/>
          <w:b/>
        </w:rPr>
        <w:t>ПОСТАНОВЛЕНИЕ:</w:t>
      </w:r>
      <w:r w:rsidRPr="00317F28">
        <w:rPr>
          <w:b/>
          <w:bCs/>
        </w:rPr>
        <w:t xml:space="preserve"> О создании пункта подключения к сети «Интернет» в помещении администрации Новопервомайского сельсовета Татарского района Новосибирской области. </w:t>
      </w:r>
    </w:p>
    <w:p w:rsidR="004B108F" w:rsidRPr="00317F28" w:rsidRDefault="004B108F" w:rsidP="00AB6006">
      <w:pPr>
        <w:pStyle w:val="ListParagraph"/>
        <w:spacing w:after="270"/>
        <w:ind w:left="360"/>
        <w:rPr>
          <w:rFonts w:ascii="Verdana" w:hAnsi="Verdana"/>
          <w:color w:val="000000"/>
          <w:sz w:val="27"/>
          <w:szCs w:val="27"/>
        </w:rPr>
      </w:pPr>
      <w:r>
        <w:rPr>
          <w:rFonts w:ascii="Times New Roman" w:hAnsi="Times New Roman"/>
          <w:b/>
        </w:rPr>
        <w:t xml:space="preserve">2. </w:t>
      </w:r>
      <w:r w:rsidRPr="00317F28">
        <w:rPr>
          <w:rFonts w:ascii="Times New Roman" w:hAnsi="Times New Roman"/>
          <w:b/>
        </w:rPr>
        <w:t>ПОСТАНОВЛЕНИЕ:</w:t>
      </w:r>
      <w:r w:rsidRPr="00317F28">
        <w:rPr>
          <w:rFonts w:ascii="Verdana" w:hAnsi="Verdana"/>
          <w:color w:val="000000"/>
          <w:sz w:val="27"/>
          <w:szCs w:val="27"/>
        </w:rPr>
        <w:t xml:space="preserve"> </w:t>
      </w:r>
      <w:r w:rsidRPr="00317F28">
        <w:rPr>
          <w:rFonts w:cs="Calibri"/>
          <w:b/>
          <w:color w:val="000000"/>
        </w:rPr>
        <w:t>Об утверждении отчета об исполнении бюджета Новопервомайского сельсовета Татарского района Новосибирской области  за 1 квартал 2017 года</w:t>
      </w:r>
    </w:p>
    <w:p w:rsidR="004B108F" w:rsidRPr="00317F28" w:rsidRDefault="004B108F" w:rsidP="00AB6006">
      <w:pPr>
        <w:pStyle w:val="ListParagraph"/>
        <w:tabs>
          <w:tab w:val="left" w:pos="1905"/>
        </w:tabs>
        <w:ind w:left="360"/>
        <w:rPr>
          <w:b/>
        </w:rPr>
      </w:pPr>
      <w:r>
        <w:rPr>
          <w:rFonts w:ascii="Times New Roman" w:hAnsi="Times New Roman"/>
          <w:b/>
        </w:rPr>
        <w:t xml:space="preserve">3. </w:t>
      </w:r>
      <w:r w:rsidRPr="00317F28">
        <w:rPr>
          <w:rFonts w:ascii="Times New Roman" w:hAnsi="Times New Roman"/>
          <w:b/>
        </w:rPr>
        <w:t>ПОСТАНОВЛЕНИЕ:</w:t>
      </w:r>
      <w:r w:rsidRPr="00317F28">
        <w:rPr>
          <w:b/>
        </w:rPr>
        <w:t xml:space="preserve"> «О внесении изменений в постановление Главы администрации Новопервомайского сельсовета от 24.06.2010 № 18 « Об утверждении  Положения   о порядке проведения  антикоррупционной   экспертизы муниципальных  правовых  актов и  проектов  муниципальных  правовых  актов   в  администрации  Новопервомайского  сельсовета Татарского района Новосибирской области».</w:t>
      </w:r>
    </w:p>
    <w:p w:rsidR="004B108F" w:rsidRDefault="004B108F" w:rsidP="00AB6006">
      <w:pPr>
        <w:pStyle w:val="ListParagraph"/>
        <w:ind w:left="360"/>
        <w:rPr>
          <w:b/>
        </w:rPr>
      </w:pPr>
      <w:r>
        <w:rPr>
          <w:rFonts w:ascii="Times New Roman" w:hAnsi="Times New Roman"/>
          <w:b/>
        </w:rPr>
        <w:t xml:space="preserve">4. </w:t>
      </w:r>
      <w:r w:rsidRPr="00317F28">
        <w:rPr>
          <w:rFonts w:ascii="Times New Roman" w:hAnsi="Times New Roman"/>
          <w:b/>
        </w:rPr>
        <w:t>ИНФОРМАЦИЯ: ПРОКУРАТУРА РАЪЯСНЯЕТ:</w:t>
      </w:r>
      <w:r w:rsidRPr="00317F28">
        <w:rPr>
          <w:b/>
        </w:rPr>
        <w:t xml:space="preserve"> Ежегодная  выплата  на  приобретение  школьно -  письменных  принадлежностей  на каждого  ребенка  школьного  возраста  из  малоимущей    многодетной  семьи.</w:t>
      </w:r>
    </w:p>
    <w:p w:rsidR="004B108F" w:rsidRPr="00AB6006" w:rsidRDefault="004B108F" w:rsidP="00AB6006">
      <w:pPr>
        <w:pStyle w:val="ListParagraph"/>
        <w:ind w:left="360"/>
        <w:rPr>
          <w:b/>
        </w:rPr>
      </w:pPr>
      <w:r>
        <w:rPr>
          <w:rFonts w:ascii="Times New Roman" w:hAnsi="Times New Roman"/>
          <w:b/>
        </w:rPr>
        <w:t>5.</w:t>
      </w:r>
      <w:r>
        <w:rPr>
          <w:b/>
        </w:rPr>
        <w:t xml:space="preserve"> ИЗВЕЩЕНИЯ</w:t>
      </w:r>
      <w:r w:rsidRPr="00AB6006">
        <w:rPr>
          <w:b/>
        </w:rPr>
        <w:t xml:space="preserve"> о согласовании проектов межевания земельных участков, извещени</w:t>
      </w:r>
      <w:r>
        <w:rPr>
          <w:b/>
        </w:rPr>
        <w:t>я</w:t>
      </w:r>
      <w:r w:rsidRPr="00AB6006">
        <w:rPr>
          <w:b/>
        </w:rPr>
        <w:t xml:space="preserve"> о проведении собрания по согласованию местоположения границ земельных участков.</w:t>
      </w:r>
    </w:p>
    <w:p w:rsidR="004B108F" w:rsidRDefault="004B108F" w:rsidP="00AB6006">
      <w:pPr>
        <w:pStyle w:val="ListParagraph"/>
        <w:ind w:left="360"/>
        <w:rPr>
          <w:rFonts w:ascii="Times New Roman" w:hAnsi="Times New Roman"/>
          <w:b/>
        </w:rPr>
      </w:pPr>
      <w:r>
        <w:rPr>
          <w:rFonts w:ascii="Times New Roman" w:hAnsi="Times New Roman"/>
          <w:b/>
        </w:rPr>
        <w:t>6. ИНФОРМАЦИЯ:</w:t>
      </w:r>
      <w:r w:rsidRPr="00317F28">
        <w:rPr>
          <w:rFonts w:ascii="Times New Roman" w:hAnsi="Times New Roman"/>
          <w:sz w:val="24"/>
          <w:szCs w:val="24"/>
          <w:u w:val="single"/>
        </w:rPr>
        <w:t xml:space="preserve"> </w:t>
      </w:r>
      <w:r w:rsidRPr="00317F28">
        <w:rPr>
          <w:rFonts w:ascii="Times New Roman" w:hAnsi="Times New Roman"/>
          <w:b/>
          <w:sz w:val="24"/>
          <w:szCs w:val="24"/>
        </w:rPr>
        <w:t>О соблюдении нормативных требований по правилам пожарной безопасности</w:t>
      </w:r>
      <w:r>
        <w:rPr>
          <w:rFonts w:ascii="Times New Roman" w:hAnsi="Times New Roman"/>
          <w:b/>
        </w:rPr>
        <w:t>.</w:t>
      </w:r>
    </w:p>
    <w:p w:rsidR="004B108F" w:rsidRDefault="004B108F" w:rsidP="00317F28">
      <w:pPr>
        <w:pStyle w:val="ListParagraph"/>
        <w:rPr>
          <w:rFonts w:ascii="Times New Roman" w:hAnsi="Times New Roman"/>
          <w:b/>
        </w:rPr>
      </w:pPr>
    </w:p>
    <w:p w:rsidR="004B108F" w:rsidRPr="00002B70" w:rsidRDefault="004B108F" w:rsidP="00317F28">
      <w:pPr>
        <w:jc w:val="center"/>
        <w:rPr>
          <w:b/>
        </w:rPr>
      </w:pPr>
      <w:r w:rsidRPr="00002B70">
        <w:rPr>
          <w:b/>
        </w:rPr>
        <w:t>АДМИНИСТРАЦИЯ  НОВОПЕРВОМАЙСКОГО   СЕЛЬСОВЕТА</w:t>
      </w:r>
    </w:p>
    <w:p w:rsidR="004B108F" w:rsidRPr="00002B70" w:rsidRDefault="004B108F" w:rsidP="00317F28">
      <w:pPr>
        <w:jc w:val="center"/>
        <w:rPr>
          <w:b/>
        </w:rPr>
      </w:pPr>
      <w:r w:rsidRPr="00002B70">
        <w:rPr>
          <w:b/>
        </w:rPr>
        <w:t>ТАТАРСКОГО РАЙОНА НОВОСИБИРСКОЙ ОБЛАСТИ</w:t>
      </w:r>
    </w:p>
    <w:p w:rsidR="004B108F" w:rsidRPr="00002B70" w:rsidRDefault="004B108F" w:rsidP="00317F28">
      <w:pPr>
        <w:jc w:val="center"/>
      </w:pPr>
      <w:r w:rsidRPr="00002B70">
        <w:rPr>
          <w:b/>
        </w:rPr>
        <w:t>ПОСТАНОВЛЕНИЕ</w:t>
      </w:r>
    </w:p>
    <w:p w:rsidR="004B108F" w:rsidRPr="00002B70" w:rsidRDefault="004B108F" w:rsidP="00317F28">
      <w:pPr>
        <w:jc w:val="both"/>
      </w:pPr>
      <w:r>
        <w:t>03.04</w:t>
      </w:r>
      <w:r w:rsidRPr="00002B70">
        <w:t xml:space="preserve">.2017                    </w:t>
      </w:r>
      <w:r>
        <w:t xml:space="preserve">                               </w:t>
      </w:r>
      <w:r w:rsidRPr="00002B70">
        <w:t xml:space="preserve">      с. Новопервомайское            </w:t>
      </w:r>
      <w:r>
        <w:t xml:space="preserve">         </w:t>
      </w:r>
      <w:r w:rsidRPr="00002B70">
        <w:t xml:space="preserve">                    №</w:t>
      </w:r>
      <w:r>
        <w:t xml:space="preserve"> 21</w:t>
      </w:r>
    </w:p>
    <w:p w:rsidR="004B108F" w:rsidRDefault="004B108F" w:rsidP="00317F28">
      <w:pPr>
        <w:autoSpaceDE w:val="0"/>
        <w:autoSpaceDN w:val="0"/>
        <w:adjustRightInd w:val="0"/>
        <w:jc w:val="center"/>
      </w:pPr>
      <w:r>
        <w:rPr>
          <w:b/>
          <w:bCs/>
        </w:rPr>
        <w:t>О создании пункта подключения к сети «Интернет» в помещении администрации Новопервомайского сельсовета Татарского района Новосибирской области.</w:t>
      </w:r>
      <w:r w:rsidRPr="00002B70">
        <w:rPr>
          <w:b/>
          <w:bCs/>
        </w:rPr>
        <w:t xml:space="preserve"> </w:t>
      </w:r>
    </w:p>
    <w:p w:rsidR="004B108F" w:rsidRPr="00002B70" w:rsidRDefault="004B108F" w:rsidP="00317F28">
      <w:pPr>
        <w:pStyle w:val="NormalWeb"/>
        <w:spacing w:after="0"/>
        <w:ind w:firstLine="720"/>
        <w:jc w:val="both"/>
      </w:pPr>
      <w:r>
        <w:t xml:space="preserve">В соответствии со ст. 10 Федерального закона от 09.02.2009г. № 8-ФЗ «Об обеспечении доступа к информации о деятельности государственных органов и органов местного самоуправления», </w:t>
      </w:r>
    </w:p>
    <w:p w:rsidR="004B108F" w:rsidRDefault="004B108F" w:rsidP="00317F28">
      <w:pPr>
        <w:autoSpaceDE w:val="0"/>
        <w:autoSpaceDN w:val="0"/>
        <w:adjustRightInd w:val="0"/>
        <w:ind w:firstLine="540"/>
        <w:jc w:val="both"/>
        <w:rPr>
          <w:b/>
          <w:sz w:val="28"/>
          <w:szCs w:val="28"/>
        </w:rPr>
      </w:pPr>
      <w:r w:rsidRPr="00002B70">
        <w:rPr>
          <w:b/>
          <w:sz w:val="28"/>
          <w:szCs w:val="28"/>
        </w:rPr>
        <w:t>постановляю:</w:t>
      </w:r>
    </w:p>
    <w:p w:rsidR="004B108F" w:rsidRDefault="004B108F" w:rsidP="00317F28">
      <w:pPr>
        <w:widowControl w:val="0"/>
        <w:autoSpaceDE w:val="0"/>
        <w:autoSpaceDN w:val="0"/>
        <w:adjustRightInd w:val="0"/>
        <w:ind w:firstLine="540"/>
        <w:jc w:val="both"/>
        <w:rPr>
          <w:bCs/>
        </w:rPr>
      </w:pPr>
      <w:r>
        <w:rPr>
          <w:bCs/>
        </w:rPr>
        <w:t>1. Создать пункт подключения к сети «Интернет» в помещении администрации Новопервомайского сельсовета по адресу: Новосибирская область, Татарский район, с.Новопервомайское, ул.Лысенкова, 15Б.</w:t>
      </w:r>
    </w:p>
    <w:p w:rsidR="004B108F" w:rsidRDefault="004B108F" w:rsidP="00317F28">
      <w:pPr>
        <w:widowControl w:val="0"/>
        <w:autoSpaceDE w:val="0"/>
        <w:autoSpaceDN w:val="0"/>
        <w:adjustRightInd w:val="0"/>
        <w:ind w:firstLine="540"/>
        <w:jc w:val="both"/>
        <w:rPr>
          <w:bCs/>
        </w:rPr>
      </w:pPr>
      <w:r>
        <w:rPr>
          <w:bCs/>
        </w:rPr>
        <w:t>2. Утвердить Порядок работы пункта подключения к сети «Интернет» согласно приложению.</w:t>
      </w:r>
    </w:p>
    <w:p w:rsidR="004B108F" w:rsidRDefault="004B108F" w:rsidP="00317F28">
      <w:pPr>
        <w:widowControl w:val="0"/>
        <w:autoSpaceDE w:val="0"/>
        <w:autoSpaceDN w:val="0"/>
        <w:adjustRightInd w:val="0"/>
        <w:ind w:firstLine="540"/>
        <w:jc w:val="both"/>
        <w:rPr>
          <w:bCs/>
        </w:rPr>
      </w:pPr>
      <w:r>
        <w:rPr>
          <w:bCs/>
        </w:rPr>
        <w:t>3.  Специалисту администрации Сухоленцевой О.А. организовать работу пункта подключения к сети «Интернет».</w:t>
      </w:r>
    </w:p>
    <w:p w:rsidR="004B108F" w:rsidRDefault="004B108F" w:rsidP="00317F28">
      <w:pPr>
        <w:widowControl w:val="0"/>
        <w:autoSpaceDE w:val="0"/>
        <w:autoSpaceDN w:val="0"/>
        <w:adjustRightInd w:val="0"/>
        <w:ind w:firstLine="540"/>
        <w:jc w:val="both"/>
        <w:rPr>
          <w:bCs/>
        </w:rPr>
      </w:pPr>
      <w:r>
        <w:rPr>
          <w:bCs/>
        </w:rPr>
        <w:t>4. Ответственным за эксплуатацию автоматизированного рабочего места (персонального компьютера) пункта подключения к сети «Интернет» назначить специалиста администрации Сухоленцеву О.А.</w:t>
      </w:r>
    </w:p>
    <w:p w:rsidR="004B108F" w:rsidRPr="00002B70" w:rsidRDefault="004B108F" w:rsidP="00317F28">
      <w:pPr>
        <w:autoSpaceDE w:val="0"/>
        <w:autoSpaceDN w:val="0"/>
        <w:adjustRightInd w:val="0"/>
        <w:ind w:firstLine="540"/>
        <w:jc w:val="both"/>
      </w:pPr>
      <w:r>
        <w:rPr>
          <w:bCs/>
        </w:rPr>
        <w:t xml:space="preserve">5. </w:t>
      </w:r>
      <w:r w:rsidRPr="00002B70">
        <w:t xml:space="preserve">Разместить постановление в информационно-телекоммуникационной сети "Интернет" на официальном сайте администрации </w:t>
      </w:r>
      <w:r>
        <w:t>Новопервомайского</w:t>
      </w:r>
      <w:r w:rsidRPr="00002B70">
        <w:t xml:space="preserve"> сельсовета Татарского района Новосибирской области и опубликовать в газете «</w:t>
      </w:r>
      <w:r>
        <w:t xml:space="preserve"> Новопервомайский вестник</w:t>
      </w:r>
      <w:r w:rsidRPr="00002B70">
        <w:t>».</w:t>
      </w:r>
    </w:p>
    <w:p w:rsidR="004B108F" w:rsidRDefault="004B108F" w:rsidP="00317F28">
      <w:pPr>
        <w:widowControl w:val="0"/>
        <w:autoSpaceDE w:val="0"/>
        <w:autoSpaceDN w:val="0"/>
        <w:adjustRightInd w:val="0"/>
        <w:ind w:firstLine="540"/>
        <w:jc w:val="both"/>
        <w:rPr>
          <w:bCs/>
        </w:rPr>
      </w:pPr>
      <w:r>
        <w:rPr>
          <w:bCs/>
        </w:rPr>
        <w:t xml:space="preserve">6. </w:t>
      </w:r>
      <w:r w:rsidRPr="009B0573">
        <w:rPr>
          <w:bCs/>
        </w:rPr>
        <w:t xml:space="preserve">Контроль за </w:t>
      </w:r>
      <w:r>
        <w:rPr>
          <w:bCs/>
        </w:rPr>
        <w:t xml:space="preserve">исполнением настоящего </w:t>
      </w:r>
      <w:r w:rsidRPr="009B0573">
        <w:rPr>
          <w:bCs/>
        </w:rPr>
        <w:t>постановления оставляю за собой.</w:t>
      </w:r>
    </w:p>
    <w:p w:rsidR="004B108F" w:rsidRPr="00002B70" w:rsidRDefault="004B108F" w:rsidP="00317F28">
      <w:pPr>
        <w:widowControl w:val="0"/>
        <w:autoSpaceDE w:val="0"/>
        <w:autoSpaceDN w:val="0"/>
        <w:adjustRightInd w:val="0"/>
        <w:ind w:firstLine="540"/>
        <w:jc w:val="both"/>
        <w:rPr>
          <w:rFonts w:ascii="Times New Roman" w:hAnsi="Times New Roman"/>
          <w:b/>
          <w:sz w:val="24"/>
          <w:szCs w:val="24"/>
        </w:rPr>
      </w:pPr>
      <w:r>
        <w:rPr>
          <w:bCs/>
        </w:rPr>
        <w:t>7. Настоящее постановление вступает в силу со дня его официального опубликования в газете «Новопервомайский вестник».</w:t>
      </w:r>
    </w:p>
    <w:p w:rsidR="004B108F" w:rsidRDefault="004B108F" w:rsidP="00317F28">
      <w:pPr>
        <w:jc w:val="both"/>
        <w:outlineLvl w:val="0"/>
      </w:pPr>
      <w:r w:rsidRPr="00002B70">
        <w:t xml:space="preserve">Глава Новопервомайского сельсовета           </w:t>
      </w:r>
      <w:r>
        <w:t xml:space="preserve">                              </w:t>
      </w:r>
      <w:r w:rsidRPr="00002B70">
        <w:t xml:space="preserve">               </w:t>
      </w:r>
      <w:r>
        <w:t xml:space="preserve">      </w:t>
      </w:r>
      <w:r w:rsidRPr="00002B70">
        <w:t xml:space="preserve">            Д.Н.Буров</w:t>
      </w:r>
    </w:p>
    <w:p w:rsidR="004B108F" w:rsidRPr="00002B70" w:rsidRDefault="004B108F" w:rsidP="00317F28">
      <w:pPr>
        <w:autoSpaceDE w:val="0"/>
        <w:autoSpaceDN w:val="0"/>
        <w:adjustRightInd w:val="0"/>
        <w:jc w:val="right"/>
        <w:outlineLvl w:val="0"/>
      </w:pPr>
      <w:r w:rsidRPr="00002B70">
        <w:t>Утвержден</w:t>
      </w:r>
    </w:p>
    <w:p w:rsidR="004B108F" w:rsidRPr="00002B70" w:rsidRDefault="004B108F" w:rsidP="00317F28">
      <w:pPr>
        <w:autoSpaceDE w:val="0"/>
        <w:autoSpaceDN w:val="0"/>
        <w:adjustRightInd w:val="0"/>
        <w:jc w:val="right"/>
      </w:pPr>
      <w:r w:rsidRPr="00002B70">
        <w:t>постановлением администрации</w:t>
      </w:r>
    </w:p>
    <w:p w:rsidR="004B108F" w:rsidRDefault="004B108F" w:rsidP="00317F28">
      <w:pPr>
        <w:autoSpaceDE w:val="0"/>
        <w:autoSpaceDN w:val="0"/>
        <w:adjustRightInd w:val="0"/>
        <w:jc w:val="right"/>
      </w:pPr>
      <w:r>
        <w:t>Новопервомайского</w:t>
      </w:r>
      <w:r w:rsidRPr="00002B70">
        <w:t xml:space="preserve"> сельсовета </w:t>
      </w:r>
    </w:p>
    <w:p w:rsidR="004B108F" w:rsidRPr="00002B70" w:rsidRDefault="004B108F" w:rsidP="00317F28">
      <w:pPr>
        <w:autoSpaceDE w:val="0"/>
        <w:autoSpaceDN w:val="0"/>
        <w:adjustRightInd w:val="0"/>
        <w:jc w:val="right"/>
      </w:pPr>
      <w:r w:rsidRPr="00002B70">
        <w:t xml:space="preserve">Татарского района </w:t>
      </w:r>
    </w:p>
    <w:p w:rsidR="004B108F" w:rsidRPr="00002B70" w:rsidRDefault="004B108F" w:rsidP="00317F28">
      <w:pPr>
        <w:autoSpaceDE w:val="0"/>
        <w:autoSpaceDN w:val="0"/>
        <w:adjustRightInd w:val="0"/>
        <w:jc w:val="right"/>
      </w:pPr>
      <w:r w:rsidRPr="00002B70">
        <w:t>Новосибирской области</w:t>
      </w:r>
    </w:p>
    <w:p w:rsidR="004B108F" w:rsidRPr="00002B70" w:rsidRDefault="004B108F" w:rsidP="00317F28">
      <w:pPr>
        <w:autoSpaceDE w:val="0"/>
        <w:autoSpaceDN w:val="0"/>
        <w:adjustRightInd w:val="0"/>
        <w:jc w:val="right"/>
      </w:pPr>
      <w:r>
        <w:t>о</w:t>
      </w:r>
      <w:r w:rsidRPr="00002B70">
        <w:t>т</w:t>
      </w:r>
      <w:r>
        <w:t xml:space="preserve"> 03</w:t>
      </w:r>
      <w:r w:rsidRPr="00002B70">
        <w:t xml:space="preserve"> </w:t>
      </w:r>
      <w:r>
        <w:t>апреля</w:t>
      </w:r>
      <w:r w:rsidRPr="00002B70">
        <w:t xml:space="preserve">  </w:t>
      </w:r>
      <w:smartTag w:uri="urn:schemas-microsoft-com:office:smarttags" w:element="metricconverter">
        <w:smartTagPr>
          <w:attr w:name="ProductID" w:val="2017 г"/>
        </w:smartTagPr>
        <w:r w:rsidRPr="00002B70">
          <w:t>2017 г</w:t>
        </w:r>
      </w:smartTag>
      <w:r w:rsidRPr="00002B70">
        <w:t>. N</w:t>
      </w:r>
      <w:r>
        <w:t xml:space="preserve"> 21</w:t>
      </w:r>
    </w:p>
    <w:p w:rsidR="004B108F" w:rsidRDefault="004B108F" w:rsidP="00317F28">
      <w:pPr>
        <w:pStyle w:val="ConsPlusTitle"/>
        <w:jc w:val="center"/>
        <w:rPr>
          <w:rFonts w:ascii="Times New Roman" w:hAnsi="Times New Roman" w:cs="Times New Roman"/>
          <w:sz w:val="24"/>
          <w:szCs w:val="24"/>
        </w:rPr>
      </w:pPr>
      <w:bookmarkStart w:id="0" w:name="Par28"/>
      <w:bookmarkEnd w:id="0"/>
      <w:r>
        <w:rPr>
          <w:rFonts w:ascii="Times New Roman" w:hAnsi="Times New Roman" w:cs="Times New Roman"/>
          <w:sz w:val="24"/>
          <w:szCs w:val="24"/>
        </w:rPr>
        <w:t xml:space="preserve">ПОРЯДОК РАБОТЫ </w:t>
      </w:r>
    </w:p>
    <w:p w:rsidR="004B108F" w:rsidRDefault="004B108F" w:rsidP="00317F28">
      <w:pPr>
        <w:pStyle w:val="ConsPlusTitle"/>
        <w:jc w:val="center"/>
        <w:rPr>
          <w:rFonts w:ascii="Times New Roman" w:hAnsi="Times New Roman" w:cs="Times New Roman"/>
          <w:sz w:val="24"/>
          <w:szCs w:val="24"/>
        </w:rPr>
      </w:pPr>
      <w:r>
        <w:rPr>
          <w:rFonts w:ascii="Times New Roman" w:hAnsi="Times New Roman" w:cs="Times New Roman"/>
          <w:sz w:val="24"/>
          <w:szCs w:val="24"/>
        </w:rPr>
        <w:t>ПУНКТА ПОДКЛЮЧЕНИЯ К СЕТИ «ИНТЕРНЕТ».</w:t>
      </w:r>
    </w:p>
    <w:p w:rsidR="004B108F" w:rsidRDefault="004B108F" w:rsidP="00317F28">
      <w:pPr>
        <w:pStyle w:val="ConsPlusTitle"/>
        <w:jc w:val="center"/>
        <w:rPr>
          <w:rFonts w:ascii="Times New Roman" w:hAnsi="Times New Roman" w:cs="Times New Roman"/>
          <w:sz w:val="24"/>
          <w:szCs w:val="24"/>
        </w:rPr>
      </w:pPr>
    </w:p>
    <w:p w:rsidR="004B108F" w:rsidRDefault="004B108F" w:rsidP="00317F28">
      <w:pPr>
        <w:ind w:firstLine="708"/>
        <w:jc w:val="both"/>
        <w:rPr>
          <w:iCs/>
        </w:rPr>
      </w:pPr>
      <w:r>
        <w:rPr>
          <w:iCs/>
        </w:rPr>
        <w:t>1. Настоящий Порядок работы пункта подключения к сети «Интернет» (далее-Порядок) регламентирует работу пункта подключения к сети «Интернет», созданного для обеспечения права неограниченного круга лиц на доступ к информации о деятельности государственных органов и органов местного самоуправления.</w:t>
      </w:r>
    </w:p>
    <w:p w:rsidR="004B108F" w:rsidRDefault="004B108F" w:rsidP="00317F28">
      <w:pPr>
        <w:ind w:firstLine="708"/>
        <w:jc w:val="both"/>
        <w:rPr>
          <w:iCs/>
        </w:rPr>
      </w:pPr>
      <w:r>
        <w:rPr>
          <w:iCs/>
        </w:rPr>
        <w:t>2. Пункт подключения к сети «Интернет» работает по графику работы администрации Новопервомайского сельсовета, в помещении которой размещается этот пункт.</w:t>
      </w:r>
    </w:p>
    <w:p w:rsidR="004B108F" w:rsidRDefault="004B108F" w:rsidP="00317F28">
      <w:pPr>
        <w:ind w:firstLine="708"/>
        <w:jc w:val="both"/>
        <w:rPr>
          <w:iCs/>
        </w:rPr>
      </w:pPr>
      <w:r>
        <w:rPr>
          <w:iCs/>
        </w:rPr>
        <w:t>3. Граждане получают доступ к информации в пункте подключения к сети «Интернет» после соответствующей записи в журнале регистрации, где указывается фамилия, имя и отчество гражданина, его почтовый адрес, дата и время обращения, продолжительность сеанса работы на автоматизированном рабочем месте (персональном компьютере).</w:t>
      </w:r>
    </w:p>
    <w:p w:rsidR="004B108F" w:rsidRDefault="004B108F" w:rsidP="00317F28">
      <w:pPr>
        <w:ind w:firstLine="708"/>
        <w:jc w:val="both"/>
        <w:rPr>
          <w:iCs/>
        </w:rPr>
      </w:pPr>
      <w:r>
        <w:rPr>
          <w:iCs/>
        </w:rPr>
        <w:t>4. За порчу оборудования пункта подключения к сети «Интернет» граждане несут ответственность в соответствии с действующим законодательством.</w:t>
      </w:r>
    </w:p>
    <w:p w:rsidR="004B108F" w:rsidRDefault="004B108F" w:rsidP="00317F28">
      <w:pPr>
        <w:ind w:firstLine="708"/>
        <w:jc w:val="both"/>
        <w:rPr>
          <w:iCs/>
        </w:rPr>
      </w:pPr>
      <w:r>
        <w:rPr>
          <w:iCs/>
        </w:rPr>
        <w:t>5. Должностное лицо, ответственное за эксплуатацию автоматизированного рабочего места (персонального компьютера) пункта подключения к сети «Интернет», оказывает справочную и консультативную помощь пользователям информацией при работе на персональном компьютере.</w:t>
      </w:r>
    </w:p>
    <w:p w:rsidR="004B108F" w:rsidRDefault="004B108F" w:rsidP="00317F28">
      <w:pPr>
        <w:ind w:firstLine="708"/>
        <w:jc w:val="both"/>
        <w:rPr>
          <w:iCs/>
        </w:rPr>
      </w:pPr>
      <w:r>
        <w:rPr>
          <w:iCs/>
        </w:rPr>
        <w:t>6. Время доступа к сети Интернет ограничивается временем, необходимым для получения запрашиваемой информации.</w:t>
      </w:r>
    </w:p>
    <w:p w:rsidR="004B108F" w:rsidRPr="00317F28" w:rsidRDefault="004B108F" w:rsidP="00317F28">
      <w:pPr>
        <w:jc w:val="center"/>
        <w:outlineLvl w:val="0"/>
        <w:rPr>
          <w:rFonts w:cs="Calibri"/>
          <w:b/>
        </w:rPr>
      </w:pPr>
      <w:r w:rsidRPr="00317F28">
        <w:rPr>
          <w:rFonts w:cs="Calibri"/>
          <w:b/>
        </w:rPr>
        <w:t>АДМИНИСТРАЦИЯ НОВОПЕРВОМАЙСКОГО СЕЛЬСОВЕТА</w:t>
      </w:r>
    </w:p>
    <w:p w:rsidR="004B108F" w:rsidRPr="00317F28" w:rsidRDefault="004B108F" w:rsidP="00317F28">
      <w:pPr>
        <w:jc w:val="center"/>
        <w:outlineLvl w:val="0"/>
        <w:rPr>
          <w:rFonts w:cs="Calibri"/>
        </w:rPr>
      </w:pPr>
      <w:r w:rsidRPr="00317F28">
        <w:rPr>
          <w:rFonts w:cs="Calibri"/>
          <w:b/>
        </w:rPr>
        <w:t>ТАТАРСКОГО РАЙОНА НОВОСИБИРСКОЙ ОБЛАСТИ</w:t>
      </w:r>
    </w:p>
    <w:p w:rsidR="004B108F" w:rsidRPr="00317F28" w:rsidRDefault="004B108F" w:rsidP="00317F28">
      <w:pPr>
        <w:jc w:val="center"/>
        <w:rPr>
          <w:rFonts w:cs="Calibri"/>
          <w:b/>
        </w:rPr>
      </w:pPr>
      <w:r w:rsidRPr="00317F28">
        <w:rPr>
          <w:rFonts w:cs="Calibri"/>
          <w:b/>
        </w:rPr>
        <w:t>ПОСТАНОВЛЕНИЕ</w:t>
      </w:r>
    </w:p>
    <w:p w:rsidR="004B108F" w:rsidRPr="00317F28" w:rsidRDefault="004B108F" w:rsidP="00317F28">
      <w:pPr>
        <w:jc w:val="center"/>
        <w:rPr>
          <w:rFonts w:cs="Calibri"/>
        </w:rPr>
      </w:pPr>
      <w:r w:rsidRPr="00317F28">
        <w:rPr>
          <w:rFonts w:cs="Calibri"/>
        </w:rPr>
        <w:t>с.  Новопервомайское</w:t>
      </w:r>
    </w:p>
    <w:p w:rsidR="004B108F" w:rsidRPr="00317F28" w:rsidRDefault="004B108F" w:rsidP="00317F28">
      <w:pPr>
        <w:numPr>
          <w:ilvl w:val="2"/>
          <w:numId w:val="2"/>
        </w:numPr>
        <w:spacing w:after="0" w:line="240" w:lineRule="auto"/>
        <w:rPr>
          <w:rFonts w:cs="Calibri"/>
          <w:color w:val="000000"/>
        </w:rPr>
      </w:pPr>
      <w:r w:rsidRPr="00317F28">
        <w:rPr>
          <w:rFonts w:cs="Calibri"/>
          <w:color w:val="000000"/>
        </w:rPr>
        <w:t xml:space="preserve">                                              </w:t>
      </w:r>
      <w:r>
        <w:rPr>
          <w:rFonts w:cs="Calibri"/>
          <w:color w:val="000000"/>
        </w:rPr>
        <w:t xml:space="preserve">                                                                             </w:t>
      </w:r>
      <w:r w:rsidRPr="00317F28">
        <w:rPr>
          <w:rFonts w:cs="Calibri"/>
          <w:color w:val="000000"/>
        </w:rPr>
        <w:t xml:space="preserve">         № 22</w:t>
      </w:r>
    </w:p>
    <w:p w:rsidR="004B108F" w:rsidRPr="00317F28" w:rsidRDefault="004B108F" w:rsidP="00317F28">
      <w:pPr>
        <w:rPr>
          <w:rFonts w:cs="Calibri"/>
        </w:rPr>
      </w:pPr>
    </w:p>
    <w:p w:rsidR="004B108F" w:rsidRDefault="004B108F" w:rsidP="00317F28">
      <w:pPr>
        <w:spacing w:after="270"/>
        <w:jc w:val="center"/>
        <w:rPr>
          <w:rFonts w:cs="Calibri"/>
          <w:color w:val="000000"/>
        </w:rPr>
      </w:pPr>
      <w:r w:rsidRPr="00317F28">
        <w:rPr>
          <w:rFonts w:cs="Calibri"/>
          <w:color w:val="000000"/>
        </w:rPr>
        <w:t>Об утверждении отчета об исполнении бюджета Новопервомайского сельсовета Татарского района Новосибирской области  за 1 квартал 2017 года</w:t>
      </w:r>
    </w:p>
    <w:p w:rsidR="004B108F" w:rsidRDefault="004B108F" w:rsidP="00317F28">
      <w:pPr>
        <w:spacing w:after="270"/>
        <w:jc w:val="center"/>
        <w:rPr>
          <w:rFonts w:cs="Calibri"/>
          <w:color w:val="000000"/>
        </w:rPr>
      </w:pPr>
      <w:r w:rsidRPr="00317F28">
        <w:rPr>
          <w:rFonts w:cs="Calibri"/>
          <w:color w:val="000000"/>
        </w:rPr>
        <w:br/>
        <w:t xml:space="preserve">            В соответствии с пунктом 5 статьей 264.2 Бюджетного кодекса Российской Федерации, пунктом 3 статьи 54 Положения «О бюджетном процессе в Новопервомайском сельсовете Татарского района Новосибирской области»  </w:t>
      </w:r>
    </w:p>
    <w:p w:rsidR="004B108F" w:rsidRPr="00317F28" w:rsidRDefault="004B108F" w:rsidP="00317F28">
      <w:pPr>
        <w:spacing w:after="270"/>
        <w:rPr>
          <w:rFonts w:cs="Calibri"/>
          <w:color w:val="000000"/>
        </w:rPr>
      </w:pPr>
      <w:r w:rsidRPr="00317F28">
        <w:rPr>
          <w:rFonts w:cs="Calibri"/>
          <w:color w:val="000000"/>
        </w:rPr>
        <w:br/>
        <w:t>1. Утвердить прилагаемый отчет об исполнении бюджета Новопервомайского сельсовета Татарского района Новосибирской области 1 квартал 2017 года.</w:t>
      </w:r>
      <w:r w:rsidRPr="00317F28">
        <w:rPr>
          <w:rStyle w:val="apple-converted-space"/>
          <w:rFonts w:cs="Calibri"/>
          <w:color w:val="000000"/>
        </w:rPr>
        <w:t> </w:t>
      </w:r>
      <w:r w:rsidRPr="00317F28">
        <w:rPr>
          <w:rFonts w:cs="Calibri"/>
          <w:color w:val="000000"/>
        </w:rPr>
        <w:br/>
        <w:t>2. До 30.04.2017 направить отчет в Совет депутатов Новопервомайского сельсовета Татарского района Новосибирской области.</w:t>
      </w:r>
    </w:p>
    <w:p w:rsidR="004B108F" w:rsidRPr="00317F28" w:rsidRDefault="004B108F" w:rsidP="00317F28">
      <w:pPr>
        <w:rPr>
          <w:rFonts w:cs="Calibri"/>
        </w:rPr>
      </w:pPr>
      <w:r w:rsidRPr="00317F28">
        <w:rPr>
          <w:rFonts w:cs="Calibri"/>
          <w:color w:val="000000"/>
        </w:rPr>
        <w:t>3. Контроль за исполнением постановления оставляю за собой.</w:t>
      </w:r>
    </w:p>
    <w:p w:rsidR="004B108F" w:rsidRPr="00317F28" w:rsidRDefault="004B108F" w:rsidP="00317F28">
      <w:pPr>
        <w:rPr>
          <w:rFonts w:cs="Calibri"/>
        </w:rPr>
      </w:pPr>
    </w:p>
    <w:p w:rsidR="004B108F" w:rsidRPr="00317F28" w:rsidRDefault="004B108F" w:rsidP="00317F28">
      <w:pPr>
        <w:autoSpaceDE w:val="0"/>
        <w:autoSpaceDN w:val="0"/>
        <w:adjustRightInd w:val="0"/>
        <w:rPr>
          <w:rFonts w:cs="Calibri"/>
        </w:rPr>
      </w:pPr>
      <w:r w:rsidRPr="00317F28">
        <w:rPr>
          <w:rFonts w:cs="Calibri"/>
        </w:rPr>
        <w:t>Глава Новопервомайского сельсовета</w:t>
      </w:r>
    </w:p>
    <w:p w:rsidR="004B108F" w:rsidRDefault="004B108F" w:rsidP="00317F28">
      <w:pPr>
        <w:autoSpaceDE w:val="0"/>
        <w:autoSpaceDN w:val="0"/>
        <w:adjustRightInd w:val="0"/>
        <w:rPr>
          <w:rFonts w:cs="Calibri"/>
        </w:rPr>
      </w:pPr>
      <w:r w:rsidRPr="00317F28">
        <w:rPr>
          <w:rFonts w:cs="Calibri"/>
        </w:rPr>
        <w:t xml:space="preserve">Татарского района Новосибирской области         </w:t>
      </w:r>
      <w:r>
        <w:rPr>
          <w:rFonts w:cs="Calibri"/>
        </w:rPr>
        <w:t xml:space="preserve">                                                     </w:t>
      </w:r>
      <w:r w:rsidRPr="00317F28">
        <w:rPr>
          <w:rFonts w:cs="Calibri"/>
        </w:rPr>
        <w:t xml:space="preserve">               Д.Н.Буров</w:t>
      </w:r>
    </w:p>
    <w:tbl>
      <w:tblPr>
        <w:tblW w:w="10419" w:type="dxa"/>
        <w:tblInd w:w="-743" w:type="dxa"/>
        <w:tblLayout w:type="fixed"/>
        <w:tblLook w:val="00A0"/>
      </w:tblPr>
      <w:tblGrid>
        <w:gridCol w:w="3261"/>
        <w:gridCol w:w="475"/>
        <w:gridCol w:w="376"/>
        <w:gridCol w:w="225"/>
        <w:gridCol w:w="601"/>
        <w:gridCol w:w="1300"/>
        <w:gridCol w:w="80"/>
        <w:gridCol w:w="720"/>
        <w:gridCol w:w="604"/>
        <w:gridCol w:w="13"/>
        <w:gridCol w:w="943"/>
        <w:gridCol w:w="333"/>
        <w:gridCol w:w="71"/>
        <w:gridCol w:w="1205"/>
        <w:gridCol w:w="212"/>
      </w:tblGrid>
      <w:tr w:rsidR="004B108F" w:rsidRPr="007201AE" w:rsidTr="00832A05">
        <w:trPr>
          <w:trHeight w:val="25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r>
      <w:tr w:rsidR="004B108F" w:rsidRPr="007201AE" w:rsidTr="00832A05">
        <w:trPr>
          <w:trHeight w:val="300"/>
        </w:trPr>
        <w:tc>
          <w:tcPr>
            <w:tcW w:w="7642" w:type="dxa"/>
            <w:gridSpan w:val="9"/>
            <w:tcBorders>
              <w:top w:val="nil"/>
              <w:left w:val="nil"/>
              <w:bottom w:val="nil"/>
              <w:right w:val="nil"/>
            </w:tcBorders>
            <w:noWrap/>
            <w:vAlign w:val="bottom"/>
          </w:tcPr>
          <w:p w:rsidR="004B108F" w:rsidRPr="00317F28" w:rsidRDefault="004B108F" w:rsidP="00317F28">
            <w:pPr>
              <w:spacing w:after="0" w:line="240" w:lineRule="auto"/>
              <w:jc w:val="center"/>
              <w:rPr>
                <w:rFonts w:ascii="Arial CYR" w:hAnsi="Arial CYR"/>
                <w:b/>
                <w:bCs/>
                <w:lang w:eastAsia="ru-RU"/>
              </w:rPr>
            </w:pPr>
            <w:r w:rsidRPr="00317F28">
              <w:rPr>
                <w:rFonts w:ascii="Arial CYR" w:hAnsi="Arial CYR"/>
                <w:b/>
                <w:bCs/>
                <w:lang w:eastAsia="ru-RU"/>
              </w:rPr>
              <w:t>ОТЧЕТ ОБ ИСПОЛНЕНИИ БЮДЖЕТА</w:t>
            </w: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b/>
                <w:bCs/>
                <w:sz w:val="20"/>
                <w:szCs w:val="20"/>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r>
      <w:tr w:rsidR="004B108F" w:rsidRPr="007201AE" w:rsidTr="00832A05">
        <w:trPr>
          <w:trHeight w:val="31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b/>
                <w:bCs/>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b/>
                <w:bCs/>
                <w:sz w:val="20"/>
                <w:szCs w:val="20"/>
                <w:lang w:eastAsia="ru-RU"/>
              </w:rPr>
            </w:pPr>
          </w:p>
        </w:tc>
        <w:tc>
          <w:tcPr>
            <w:tcW w:w="1417" w:type="dxa"/>
            <w:gridSpan w:val="2"/>
            <w:tcBorders>
              <w:top w:val="single" w:sz="4" w:space="0" w:color="auto"/>
              <w:left w:val="single" w:sz="4" w:space="0" w:color="auto"/>
              <w:bottom w:val="single" w:sz="8" w:space="0" w:color="auto"/>
              <w:right w:val="single" w:sz="4" w:space="0" w:color="auto"/>
            </w:tcBorders>
            <w:noWrap/>
            <w:vAlign w:val="bottom"/>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КОДЫ</w:t>
            </w:r>
          </w:p>
        </w:tc>
      </w:tr>
      <w:tr w:rsidR="004B108F" w:rsidRPr="007201AE" w:rsidTr="00832A05">
        <w:trPr>
          <w:trHeight w:val="25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 xml:space="preserve">  Форма по ОКУД</w:t>
            </w:r>
          </w:p>
        </w:tc>
        <w:tc>
          <w:tcPr>
            <w:tcW w:w="1417" w:type="dxa"/>
            <w:gridSpan w:val="2"/>
            <w:tcBorders>
              <w:top w:val="nil"/>
              <w:left w:val="single" w:sz="8" w:space="0" w:color="auto"/>
              <w:bottom w:val="single" w:sz="4" w:space="0" w:color="auto"/>
              <w:right w:val="single" w:sz="8" w:space="0" w:color="auto"/>
            </w:tcBorders>
            <w:noWrap/>
            <w:vAlign w:val="bottom"/>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0503117</w:t>
            </w:r>
          </w:p>
        </w:tc>
      </w:tr>
      <w:tr w:rsidR="004B108F" w:rsidRPr="007201AE" w:rsidTr="00832A05">
        <w:trPr>
          <w:trHeight w:val="255"/>
        </w:trPr>
        <w:tc>
          <w:tcPr>
            <w:tcW w:w="7642" w:type="dxa"/>
            <w:gridSpan w:val="9"/>
            <w:tcBorders>
              <w:top w:val="nil"/>
              <w:left w:val="nil"/>
              <w:bottom w:val="nil"/>
              <w:right w:val="nil"/>
            </w:tcBorders>
            <w:noWrap/>
            <w:vAlign w:val="bottom"/>
          </w:tcPr>
          <w:p w:rsidR="004B108F" w:rsidRPr="00317F28" w:rsidRDefault="004B108F" w:rsidP="00317F28">
            <w:pPr>
              <w:spacing w:after="0" w:line="240" w:lineRule="auto"/>
              <w:jc w:val="center"/>
              <w:rPr>
                <w:rFonts w:ascii="Arial CYR" w:hAnsi="Arial CYR"/>
                <w:sz w:val="20"/>
                <w:szCs w:val="20"/>
                <w:lang w:eastAsia="ru-RU"/>
              </w:rPr>
            </w:pPr>
            <w:r w:rsidRPr="00317F28">
              <w:rPr>
                <w:rFonts w:ascii="Arial CYR" w:hAnsi="Arial CYR"/>
                <w:sz w:val="20"/>
                <w:szCs w:val="20"/>
                <w:lang w:eastAsia="ru-RU"/>
              </w:rPr>
              <w:t xml:space="preserve">на 1 апреля </w:t>
            </w:r>
            <w:smartTag w:uri="urn:schemas-microsoft-com:office:smarttags" w:element="metricconverter">
              <w:smartTagPr>
                <w:attr w:name="ProductID" w:val="2017 г"/>
              </w:smartTagPr>
              <w:r w:rsidRPr="00317F28">
                <w:rPr>
                  <w:rFonts w:ascii="Arial CYR" w:hAnsi="Arial CYR"/>
                  <w:sz w:val="20"/>
                  <w:szCs w:val="20"/>
                  <w:lang w:eastAsia="ru-RU"/>
                </w:rPr>
                <w:t>2017 г</w:t>
              </w:r>
            </w:smartTag>
            <w:r w:rsidRPr="00317F28">
              <w:rPr>
                <w:rFonts w:ascii="Arial CYR" w:hAnsi="Arial CYR"/>
                <w:sz w:val="20"/>
                <w:szCs w:val="20"/>
                <w:lang w:eastAsia="ru-RU"/>
              </w:rPr>
              <w:t>.</w:t>
            </w: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 xml:space="preserve">                   Дата</w:t>
            </w:r>
          </w:p>
        </w:tc>
        <w:tc>
          <w:tcPr>
            <w:tcW w:w="1417" w:type="dxa"/>
            <w:gridSpan w:val="2"/>
            <w:tcBorders>
              <w:top w:val="nil"/>
              <w:left w:val="single" w:sz="8" w:space="0" w:color="auto"/>
              <w:bottom w:val="single" w:sz="4" w:space="0" w:color="auto"/>
              <w:right w:val="single" w:sz="8" w:space="0" w:color="auto"/>
            </w:tcBorders>
            <w:noWrap/>
            <w:vAlign w:val="bottom"/>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04/04/17</w:t>
            </w:r>
          </w:p>
        </w:tc>
      </w:tr>
      <w:tr w:rsidR="004B108F" w:rsidRPr="007201AE" w:rsidTr="00832A05">
        <w:trPr>
          <w:trHeight w:val="450"/>
        </w:trPr>
        <w:tc>
          <w:tcPr>
            <w:tcW w:w="3736" w:type="dxa"/>
            <w:gridSpan w:val="2"/>
            <w:tcBorders>
              <w:top w:val="nil"/>
              <w:left w:val="nil"/>
              <w:bottom w:val="nil"/>
              <w:right w:val="nil"/>
            </w:tcBorders>
            <w:vAlign w:val="bottom"/>
          </w:tcPr>
          <w:p w:rsidR="004B108F" w:rsidRPr="00317F28" w:rsidRDefault="004B108F" w:rsidP="00317F28">
            <w:pPr>
              <w:spacing w:after="0" w:line="240" w:lineRule="auto"/>
              <w:rPr>
                <w:rFonts w:ascii="Arial CYR" w:hAnsi="Arial CYR"/>
                <w:sz w:val="16"/>
                <w:szCs w:val="16"/>
                <w:lang w:eastAsia="ru-RU"/>
              </w:rPr>
            </w:pPr>
            <w:r w:rsidRPr="00317F28">
              <w:rPr>
                <w:rFonts w:ascii="Arial CYR" w:hAnsi="Arial CYR"/>
                <w:sz w:val="16"/>
                <w:szCs w:val="16"/>
                <w:lang w:eastAsia="ru-RU"/>
              </w:rPr>
              <w:t xml:space="preserve">Наименование финансового органа  </w:t>
            </w:r>
          </w:p>
        </w:tc>
        <w:tc>
          <w:tcPr>
            <w:tcW w:w="3906" w:type="dxa"/>
            <w:gridSpan w:val="7"/>
            <w:tcBorders>
              <w:top w:val="nil"/>
              <w:left w:val="nil"/>
              <w:bottom w:val="nil"/>
              <w:right w:val="nil"/>
            </w:tcBorders>
            <w:vAlign w:val="bottom"/>
          </w:tcPr>
          <w:p w:rsidR="004B108F" w:rsidRPr="00317F28" w:rsidRDefault="004B108F" w:rsidP="00317F28">
            <w:pPr>
              <w:spacing w:after="0" w:line="240" w:lineRule="auto"/>
              <w:rPr>
                <w:rFonts w:ascii="Arial CYR" w:hAnsi="Arial CYR"/>
                <w:b/>
                <w:bCs/>
                <w:sz w:val="20"/>
                <w:szCs w:val="20"/>
                <w:lang w:eastAsia="ru-RU"/>
              </w:rPr>
            </w:pPr>
            <w:r w:rsidRPr="00317F28">
              <w:rPr>
                <w:rFonts w:ascii="Arial CYR" w:hAnsi="Arial CYR"/>
                <w:b/>
                <w:bCs/>
                <w:sz w:val="20"/>
                <w:szCs w:val="20"/>
                <w:lang w:eastAsia="ru-RU"/>
              </w:rPr>
              <w:t>администрация Новопервомайского сельсовета Татарского района Новосибирской области</w:t>
            </w: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 xml:space="preserve">             по ОКПО</w:t>
            </w:r>
          </w:p>
        </w:tc>
        <w:tc>
          <w:tcPr>
            <w:tcW w:w="1417" w:type="dxa"/>
            <w:gridSpan w:val="2"/>
            <w:tcBorders>
              <w:top w:val="nil"/>
              <w:left w:val="single" w:sz="8" w:space="0" w:color="auto"/>
              <w:bottom w:val="single" w:sz="4" w:space="0" w:color="auto"/>
              <w:right w:val="single" w:sz="8" w:space="0" w:color="auto"/>
            </w:tcBorders>
            <w:noWrap/>
            <w:vAlign w:val="bottom"/>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04202640</w:t>
            </w:r>
          </w:p>
        </w:tc>
      </w:tr>
      <w:tr w:rsidR="004B108F" w:rsidRPr="007201AE" w:rsidTr="00832A05">
        <w:trPr>
          <w:trHeight w:val="255"/>
        </w:trPr>
        <w:tc>
          <w:tcPr>
            <w:tcW w:w="7642" w:type="dxa"/>
            <w:gridSpan w:val="9"/>
            <w:tcBorders>
              <w:top w:val="nil"/>
              <w:left w:val="nil"/>
              <w:bottom w:val="nil"/>
              <w:right w:val="nil"/>
            </w:tcBorders>
            <w:vAlign w:val="bottom"/>
          </w:tcPr>
          <w:p w:rsidR="004B108F" w:rsidRPr="00317F28" w:rsidRDefault="004B108F" w:rsidP="00317F28">
            <w:pPr>
              <w:spacing w:after="0" w:line="240" w:lineRule="auto"/>
              <w:rPr>
                <w:rFonts w:ascii="Arial CYR" w:hAnsi="Arial CYR"/>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Глава по БК</w:t>
            </w:r>
          </w:p>
        </w:tc>
        <w:tc>
          <w:tcPr>
            <w:tcW w:w="1417" w:type="dxa"/>
            <w:gridSpan w:val="2"/>
            <w:tcBorders>
              <w:top w:val="nil"/>
              <w:left w:val="single" w:sz="8" w:space="0" w:color="auto"/>
              <w:bottom w:val="single" w:sz="4" w:space="0" w:color="auto"/>
              <w:right w:val="single" w:sz="8" w:space="0" w:color="auto"/>
            </w:tcBorders>
            <w:noWrap/>
            <w:vAlign w:val="bottom"/>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015</w:t>
            </w:r>
          </w:p>
        </w:tc>
      </w:tr>
      <w:tr w:rsidR="004B108F" w:rsidRPr="007201AE" w:rsidTr="00832A05">
        <w:trPr>
          <w:trHeight w:val="255"/>
        </w:trPr>
        <w:tc>
          <w:tcPr>
            <w:tcW w:w="7642" w:type="dxa"/>
            <w:gridSpan w:val="9"/>
            <w:tcBorders>
              <w:top w:val="nil"/>
              <w:left w:val="nil"/>
              <w:bottom w:val="nil"/>
              <w:right w:val="nil"/>
            </w:tcBorders>
            <w:vAlign w:val="center"/>
          </w:tcPr>
          <w:p w:rsidR="004B108F" w:rsidRPr="00317F28" w:rsidRDefault="004B108F" w:rsidP="00317F28">
            <w:pPr>
              <w:spacing w:after="0" w:line="240" w:lineRule="auto"/>
              <w:rPr>
                <w:rFonts w:ascii="Arial CYR" w:hAnsi="Arial CYR"/>
                <w:b/>
                <w:bCs/>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по ОКТМО</w:t>
            </w:r>
          </w:p>
        </w:tc>
        <w:tc>
          <w:tcPr>
            <w:tcW w:w="1417" w:type="dxa"/>
            <w:gridSpan w:val="2"/>
            <w:tcBorders>
              <w:top w:val="nil"/>
              <w:left w:val="single" w:sz="8" w:space="0" w:color="auto"/>
              <w:bottom w:val="single" w:sz="4" w:space="0" w:color="auto"/>
              <w:right w:val="single" w:sz="8" w:space="0" w:color="auto"/>
            </w:tcBorders>
            <w:noWrap/>
            <w:vAlign w:val="bottom"/>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50650430</w:t>
            </w:r>
          </w:p>
        </w:tc>
      </w:tr>
      <w:tr w:rsidR="004B108F" w:rsidRPr="007201AE" w:rsidTr="00832A05">
        <w:trPr>
          <w:trHeight w:val="255"/>
        </w:trPr>
        <w:tc>
          <w:tcPr>
            <w:tcW w:w="7642" w:type="dxa"/>
            <w:gridSpan w:val="9"/>
            <w:tcBorders>
              <w:top w:val="nil"/>
              <w:left w:val="nil"/>
              <w:bottom w:val="nil"/>
              <w:right w:val="nil"/>
            </w:tcBorders>
            <w:vAlign w:val="bottom"/>
          </w:tcPr>
          <w:p w:rsidR="004B108F" w:rsidRPr="00317F28" w:rsidRDefault="004B108F" w:rsidP="00317F28">
            <w:pPr>
              <w:spacing w:after="0" w:line="240" w:lineRule="auto"/>
              <w:rPr>
                <w:rFonts w:ascii="Arial CYR" w:hAnsi="Arial CYR"/>
                <w:sz w:val="16"/>
                <w:szCs w:val="16"/>
                <w:lang w:eastAsia="ru-RU"/>
              </w:rPr>
            </w:pPr>
            <w:r w:rsidRPr="00317F28">
              <w:rPr>
                <w:rFonts w:ascii="Arial CYR" w:hAnsi="Arial CYR"/>
                <w:sz w:val="16"/>
                <w:szCs w:val="16"/>
                <w:lang w:eastAsia="ru-RU"/>
              </w:rPr>
              <w:t xml:space="preserve">Наименование публично-правового образования:  бюджет сельского поселения </w:t>
            </w: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jc w:val="right"/>
              <w:rPr>
                <w:rFonts w:ascii="Arial CYR" w:hAnsi="Arial CYR"/>
                <w:sz w:val="16"/>
                <w:szCs w:val="16"/>
                <w:lang w:eastAsia="ru-RU"/>
              </w:rPr>
            </w:pPr>
          </w:p>
        </w:tc>
        <w:tc>
          <w:tcPr>
            <w:tcW w:w="1417" w:type="dxa"/>
            <w:gridSpan w:val="2"/>
            <w:tcBorders>
              <w:top w:val="nil"/>
              <w:left w:val="single" w:sz="8" w:space="0" w:color="auto"/>
              <w:bottom w:val="single" w:sz="4" w:space="0" w:color="auto"/>
              <w:right w:val="single" w:sz="8" w:space="0" w:color="auto"/>
            </w:tcBorders>
            <w:noWrap/>
            <w:vAlign w:val="bottom"/>
          </w:tcPr>
          <w:p w:rsidR="004B108F" w:rsidRPr="00317F28" w:rsidRDefault="004B108F" w:rsidP="00317F28">
            <w:pPr>
              <w:spacing w:after="0" w:line="240" w:lineRule="auto"/>
              <w:rPr>
                <w:rFonts w:ascii="Arial CYR" w:hAnsi="Arial CYR"/>
                <w:sz w:val="16"/>
                <w:szCs w:val="16"/>
                <w:lang w:eastAsia="ru-RU"/>
              </w:rPr>
            </w:pPr>
            <w:r w:rsidRPr="00317F28">
              <w:rPr>
                <w:rFonts w:ascii="Arial CYR" w:hAnsi="Arial CYR"/>
                <w:sz w:val="16"/>
                <w:szCs w:val="16"/>
                <w:lang w:eastAsia="ru-RU"/>
              </w:rPr>
              <w:t> </w:t>
            </w:r>
          </w:p>
        </w:tc>
      </w:tr>
      <w:tr w:rsidR="004B108F" w:rsidRPr="007201AE" w:rsidTr="00832A05">
        <w:trPr>
          <w:trHeight w:val="270"/>
        </w:trPr>
        <w:tc>
          <w:tcPr>
            <w:tcW w:w="7642" w:type="dxa"/>
            <w:gridSpan w:val="9"/>
            <w:tcBorders>
              <w:top w:val="nil"/>
              <w:left w:val="nil"/>
              <w:bottom w:val="nil"/>
              <w:right w:val="nil"/>
            </w:tcBorders>
            <w:vAlign w:val="bottom"/>
          </w:tcPr>
          <w:p w:rsidR="004B108F" w:rsidRPr="00317F28" w:rsidRDefault="004B108F" w:rsidP="00317F28">
            <w:pPr>
              <w:spacing w:after="0" w:line="240" w:lineRule="auto"/>
              <w:rPr>
                <w:rFonts w:ascii="Arial CYR" w:hAnsi="Arial CYR"/>
                <w:sz w:val="16"/>
                <w:szCs w:val="16"/>
                <w:lang w:eastAsia="ru-RU"/>
              </w:rPr>
            </w:pPr>
            <w:r w:rsidRPr="00317F28">
              <w:rPr>
                <w:rFonts w:ascii="Arial CYR" w:hAnsi="Arial CYR"/>
                <w:sz w:val="16"/>
                <w:szCs w:val="16"/>
                <w:lang w:eastAsia="ru-RU"/>
              </w:rPr>
              <w:t>Периодичность:         месячная, квартальная, годовая</w:t>
            </w: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 xml:space="preserve">             по ОКЕИ</w:t>
            </w:r>
          </w:p>
        </w:tc>
        <w:tc>
          <w:tcPr>
            <w:tcW w:w="1417" w:type="dxa"/>
            <w:gridSpan w:val="2"/>
            <w:tcBorders>
              <w:top w:val="nil"/>
              <w:left w:val="single" w:sz="8" w:space="0" w:color="auto"/>
              <w:bottom w:val="single" w:sz="8" w:space="0" w:color="auto"/>
              <w:right w:val="single" w:sz="8" w:space="0" w:color="auto"/>
            </w:tcBorders>
            <w:noWrap/>
            <w:vAlign w:val="bottom"/>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383</w:t>
            </w:r>
          </w:p>
        </w:tc>
      </w:tr>
      <w:tr w:rsidR="004B108F" w:rsidRPr="007201AE" w:rsidTr="00832A05">
        <w:trPr>
          <w:trHeight w:val="25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r w:rsidRPr="00317F28">
              <w:rPr>
                <w:rFonts w:ascii="Arial CYR" w:hAnsi="Arial CYR"/>
                <w:sz w:val="16"/>
                <w:szCs w:val="16"/>
                <w:lang w:eastAsia="ru-RU"/>
              </w:rPr>
              <w:t xml:space="preserve">Единица измерения:  руб </w:t>
            </w: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r>
      <w:tr w:rsidR="004B108F" w:rsidRPr="007201AE" w:rsidTr="00832A05">
        <w:trPr>
          <w:trHeight w:val="25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16"/>
                <w:szCs w:val="16"/>
                <w:lang w:eastAsia="ru-RU"/>
              </w:rPr>
            </w:pPr>
          </w:p>
        </w:tc>
      </w:tr>
      <w:tr w:rsidR="004B108F" w:rsidRPr="007201AE" w:rsidTr="00832A05">
        <w:trPr>
          <w:trHeight w:val="300"/>
        </w:trPr>
        <w:tc>
          <w:tcPr>
            <w:tcW w:w="10419" w:type="dxa"/>
            <w:gridSpan w:val="15"/>
            <w:tcBorders>
              <w:top w:val="nil"/>
              <w:left w:val="nil"/>
              <w:bottom w:val="nil"/>
              <w:right w:val="nil"/>
            </w:tcBorders>
            <w:noWrap/>
            <w:vAlign w:val="bottom"/>
          </w:tcPr>
          <w:p w:rsidR="004B108F" w:rsidRPr="00317F28" w:rsidRDefault="004B108F" w:rsidP="00317F28">
            <w:pPr>
              <w:spacing w:after="0" w:line="240" w:lineRule="auto"/>
              <w:jc w:val="center"/>
              <w:rPr>
                <w:rFonts w:ascii="Arial CYR" w:hAnsi="Arial CYR"/>
                <w:b/>
                <w:bCs/>
                <w:lang w:eastAsia="ru-RU"/>
              </w:rPr>
            </w:pPr>
            <w:r w:rsidRPr="00317F28">
              <w:rPr>
                <w:rFonts w:ascii="Arial CYR" w:hAnsi="Arial CYR"/>
                <w:b/>
                <w:bCs/>
                <w:lang w:eastAsia="ru-RU"/>
              </w:rPr>
              <w:t>1. Доходы бюджета</w:t>
            </w:r>
          </w:p>
        </w:tc>
      </w:tr>
      <w:tr w:rsidR="004B108F" w:rsidRPr="007201AE" w:rsidTr="00832A05">
        <w:trPr>
          <w:trHeight w:val="270"/>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r>
      <w:tr w:rsidR="004B108F" w:rsidRPr="007201AE" w:rsidTr="00832A05">
        <w:trPr>
          <w:trHeight w:val="255"/>
        </w:trPr>
        <w:tc>
          <w:tcPr>
            <w:tcW w:w="3736" w:type="dxa"/>
            <w:gridSpan w:val="2"/>
            <w:vMerge w:val="restart"/>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 xml:space="preserve"> Наименование показателя</w:t>
            </w:r>
          </w:p>
        </w:tc>
        <w:tc>
          <w:tcPr>
            <w:tcW w:w="601" w:type="dxa"/>
            <w:gridSpan w:val="2"/>
            <w:vMerge w:val="restart"/>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Код стро-ки</w:t>
            </w:r>
          </w:p>
        </w:tc>
        <w:tc>
          <w:tcPr>
            <w:tcW w:w="1981" w:type="dxa"/>
            <w:gridSpan w:val="3"/>
            <w:vMerge w:val="restart"/>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Код дохода по бюджетной классификации</w:t>
            </w:r>
          </w:p>
        </w:tc>
        <w:tc>
          <w:tcPr>
            <w:tcW w:w="1324" w:type="dxa"/>
            <w:gridSpan w:val="2"/>
            <w:vMerge w:val="restart"/>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Утвержденные бюджетные назначения</w:t>
            </w:r>
          </w:p>
        </w:tc>
        <w:tc>
          <w:tcPr>
            <w:tcW w:w="1360" w:type="dxa"/>
            <w:gridSpan w:val="4"/>
            <w:tcBorders>
              <w:top w:val="single" w:sz="8" w:space="0" w:color="auto"/>
              <w:left w:val="nil"/>
              <w:bottom w:val="nil"/>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 </w:t>
            </w:r>
          </w:p>
        </w:tc>
        <w:tc>
          <w:tcPr>
            <w:tcW w:w="1417" w:type="dxa"/>
            <w:gridSpan w:val="2"/>
            <w:vMerge w:val="restart"/>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Неисполненные назначения</w:t>
            </w:r>
          </w:p>
        </w:tc>
      </w:tr>
      <w:tr w:rsidR="004B108F" w:rsidRPr="007201AE" w:rsidTr="00832A05">
        <w:trPr>
          <w:trHeight w:val="255"/>
        </w:trPr>
        <w:tc>
          <w:tcPr>
            <w:tcW w:w="3736"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601"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981" w:type="dxa"/>
            <w:gridSpan w:val="3"/>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24"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60" w:type="dxa"/>
            <w:gridSpan w:val="4"/>
            <w:vMerge w:val="restart"/>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Исполнено</w:t>
            </w:r>
          </w:p>
        </w:tc>
        <w:tc>
          <w:tcPr>
            <w:tcW w:w="1417"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r>
      <w:tr w:rsidR="004B108F" w:rsidRPr="007201AE" w:rsidTr="00832A05">
        <w:trPr>
          <w:trHeight w:val="255"/>
        </w:trPr>
        <w:tc>
          <w:tcPr>
            <w:tcW w:w="3736"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601"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981" w:type="dxa"/>
            <w:gridSpan w:val="3"/>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24"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60" w:type="dxa"/>
            <w:gridSpan w:val="4"/>
            <w:vMerge/>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417"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r>
      <w:tr w:rsidR="004B108F" w:rsidRPr="007201AE" w:rsidTr="00832A05">
        <w:trPr>
          <w:trHeight w:val="255"/>
        </w:trPr>
        <w:tc>
          <w:tcPr>
            <w:tcW w:w="3736"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601"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981" w:type="dxa"/>
            <w:gridSpan w:val="3"/>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24"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60" w:type="dxa"/>
            <w:gridSpan w:val="4"/>
            <w:vMerge/>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417"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r>
      <w:tr w:rsidR="004B108F" w:rsidRPr="007201AE" w:rsidTr="00832A05">
        <w:trPr>
          <w:trHeight w:val="255"/>
        </w:trPr>
        <w:tc>
          <w:tcPr>
            <w:tcW w:w="3736"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601"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981" w:type="dxa"/>
            <w:gridSpan w:val="3"/>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24"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60" w:type="dxa"/>
            <w:gridSpan w:val="4"/>
            <w:vMerge/>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417"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r>
      <w:tr w:rsidR="004B108F" w:rsidRPr="007201AE" w:rsidTr="00832A05">
        <w:trPr>
          <w:trHeight w:val="255"/>
        </w:trPr>
        <w:tc>
          <w:tcPr>
            <w:tcW w:w="3736"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601"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981" w:type="dxa"/>
            <w:gridSpan w:val="3"/>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24"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60" w:type="dxa"/>
            <w:gridSpan w:val="4"/>
            <w:vMerge/>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417"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r>
      <w:tr w:rsidR="004B108F" w:rsidRPr="007201AE" w:rsidTr="00832A05">
        <w:trPr>
          <w:trHeight w:val="255"/>
        </w:trPr>
        <w:tc>
          <w:tcPr>
            <w:tcW w:w="3736"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601"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981" w:type="dxa"/>
            <w:gridSpan w:val="3"/>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24"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360" w:type="dxa"/>
            <w:gridSpan w:val="4"/>
            <w:vMerge/>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c>
          <w:tcPr>
            <w:tcW w:w="1417"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6"/>
                <w:szCs w:val="16"/>
                <w:lang w:eastAsia="ru-RU"/>
              </w:rPr>
            </w:pPr>
          </w:p>
        </w:tc>
      </w:tr>
      <w:tr w:rsidR="004B108F" w:rsidRPr="007201AE" w:rsidTr="00832A05">
        <w:trPr>
          <w:trHeight w:val="270"/>
        </w:trPr>
        <w:tc>
          <w:tcPr>
            <w:tcW w:w="3736" w:type="dxa"/>
            <w:gridSpan w:val="2"/>
            <w:tcBorders>
              <w:top w:val="nil"/>
              <w:left w:val="single" w:sz="8" w:space="0" w:color="auto"/>
              <w:bottom w:val="single" w:sz="8"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1</w:t>
            </w:r>
          </w:p>
        </w:tc>
        <w:tc>
          <w:tcPr>
            <w:tcW w:w="601" w:type="dxa"/>
            <w:gridSpan w:val="2"/>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2</w:t>
            </w:r>
          </w:p>
        </w:tc>
        <w:tc>
          <w:tcPr>
            <w:tcW w:w="1981" w:type="dxa"/>
            <w:gridSpan w:val="3"/>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3</w:t>
            </w:r>
          </w:p>
        </w:tc>
        <w:tc>
          <w:tcPr>
            <w:tcW w:w="1324" w:type="dxa"/>
            <w:gridSpan w:val="2"/>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4</w:t>
            </w:r>
          </w:p>
        </w:tc>
        <w:tc>
          <w:tcPr>
            <w:tcW w:w="1360" w:type="dxa"/>
            <w:gridSpan w:val="4"/>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5</w:t>
            </w:r>
          </w:p>
        </w:tc>
        <w:tc>
          <w:tcPr>
            <w:tcW w:w="1417" w:type="dxa"/>
            <w:gridSpan w:val="2"/>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center"/>
              <w:rPr>
                <w:rFonts w:ascii="Arial CYR" w:hAnsi="Arial CYR"/>
                <w:sz w:val="16"/>
                <w:szCs w:val="16"/>
                <w:lang w:eastAsia="ru-RU"/>
              </w:rPr>
            </w:pPr>
            <w:r w:rsidRPr="00317F28">
              <w:rPr>
                <w:rFonts w:ascii="Arial CYR" w:hAnsi="Arial CYR"/>
                <w:sz w:val="16"/>
                <w:szCs w:val="16"/>
                <w:lang w:eastAsia="ru-RU"/>
              </w:rPr>
              <w:t>6</w:t>
            </w:r>
          </w:p>
        </w:tc>
      </w:tr>
      <w:tr w:rsidR="004B108F" w:rsidRPr="007201AE" w:rsidTr="00832A05">
        <w:trPr>
          <w:trHeight w:val="39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Доходы бюджета - Всего</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10</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000 8 50 00000 00 0000 000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9 651 200,00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1 978 382,46</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7 672 817,54</w:t>
            </w:r>
          </w:p>
        </w:tc>
      </w:tr>
      <w:tr w:rsidR="004B108F" w:rsidRPr="007201AE" w:rsidTr="00832A05">
        <w:trPr>
          <w:trHeight w:val="1485"/>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 и 228 Налогового кодекса Российской Федерации</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182 1 01 02010 01 0000 110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368 800,00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73 701,20</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295 098,80</w:t>
            </w:r>
          </w:p>
        </w:tc>
      </w:tr>
      <w:tr w:rsidR="004B108F" w:rsidRPr="007201AE" w:rsidTr="00832A05">
        <w:trPr>
          <w:trHeight w:val="1665"/>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100 1 03 02230 01 0000 110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205 200,00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56 114,72</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149 085,28</w:t>
            </w:r>
          </w:p>
        </w:tc>
      </w:tr>
      <w:tr w:rsidR="004B108F" w:rsidRPr="007201AE" w:rsidTr="00832A05">
        <w:trPr>
          <w:trHeight w:val="144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100 1 03 02240 01 0000 110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2 000,00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560,84</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1 439,16</w:t>
            </w:r>
          </w:p>
        </w:tc>
      </w:tr>
      <w:tr w:rsidR="004B108F" w:rsidRPr="007201AE" w:rsidTr="00832A05">
        <w:trPr>
          <w:trHeight w:val="129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100 1 03 02250 01 0000 110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434 600,00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104 501,27</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330 098,73</w:t>
            </w:r>
          </w:p>
        </w:tc>
      </w:tr>
      <w:tr w:rsidR="004B108F" w:rsidRPr="007201AE" w:rsidTr="00832A05">
        <w:trPr>
          <w:trHeight w:val="123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100 1 03 02260 01 0000 110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-41 000,00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-10 292,82</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w:t>
            </w:r>
          </w:p>
        </w:tc>
      </w:tr>
      <w:tr w:rsidR="004B108F" w:rsidRPr="007201AE" w:rsidTr="00832A05">
        <w:trPr>
          <w:trHeight w:val="57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Единый сельскохозяйственный налог</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182 1 05 03010 01 0000 110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28 400,00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18 030,39</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10 369,61</w:t>
            </w:r>
          </w:p>
        </w:tc>
      </w:tr>
      <w:tr w:rsidR="004B108F" w:rsidRPr="007201AE" w:rsidTr="00832A05">
        <w:trPr>
          <w:trHeight w:val="93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182 1 06 01030 10 0000 110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15 000,00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1 334,56</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13 665,44</w:t>
            </w:r>
          </w:p>
        </w:tc>
      </w:tr>
      <w:tr w:rsidR="004B108F" w:rsidRPr="007201AE" w:rsidTr="00832A05">
        <w:trPr>
          <w:trHeight w:val="72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Земельный налог с организаций, обладающих земельным участком, расположенным в границах сельских поселений</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182 1 06 06033 10 0000 110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103 000,00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21 173,00</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81 827,00</w:t>
            </w:r>
          </w:p>
        </w:tc>
      </w:tr>
      <w:tr w:rsidR="004B108F" w:rsidRPr="007201AE" w:rsidTr="00832A05">
        <w:trPr>
          <w:trHeight w:val="105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Земельный налог с физических лиц, обладающих земельным участком, расположенным в границах сельских поселений</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182 1 06 06043 10 0000 110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135 000,00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7 438,07</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127 561,93</w:t>
            </w:r>
          </w:p>
        </w:tc>
      </w:tr>
      <w:tr w:rsidR="004B108F" w:rsidRPr="007201AE" w:rsidTr="00832A05">
        <w:trPr>
          <w:trHeight w:val="1455"/>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015 1 11 05035 10 0000 120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88 000,00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12 333,15</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75 666,85</w:t>
            </w:r>
          </w:p>
        </w:tc>
      </w:tr>
      <w:tr w:rsidR="004B108F" w:rsidRPr="007201AE" w:rsidTr="00832A05">
        <w:trPr>
          <w:trHeight w:val="96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Доходы, поступающие в порядке возмещения расходов, понесенных в связи с эксплуатацией имущества сельских поселений</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015 1 13 02065 10 0000 130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13 000,00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1 803,48</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11 196,52</w:t>
            </w:r>
          </w:p>
        </w:tc>
      </w:tr>
      <w:tr w:rsidR="004B108F" w:rsidRPr="007201AE" w:rsidTr="00832A05">
        <w:trPr>
          <w:trHeight w:val="765"/>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Прочие доходы от компенсации затрат бюджетов сельских поселений</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015 1 13 02995 10 0000 130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3 200,00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1 304,60</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1 895,40</w:t>
            </w:r>
          </w:p>
        </w:tc>
      </w:tr>
      <w:tr w:rsidR="004B108F" w:rsidRPr="007201AE" w:rsidTr="00832A05">
        <w:trPr>
          <w:trHeight w:val="1755"/>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 xml:space="preserve">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015 1 14 02053 10 0000 410</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130 100,00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130 180,00</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w:t>
            </w:r>
          </w:p>
        </w:tc>
      </w:tr>
      <w:tr w:rsidR="004B108F" w:rsidRPr="007201AE" w:rsidTr="00832A05">
        <w:trPr>
          <w:trHeight w:val="765"/>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Дотации бюджетам сельских поселений на выравнивание бюджетной обеспеченности</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015 2 02 15001 10 0000 151</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6 160 100,00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1 540 000,00</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4 620 100,00</w:t>
            </w:r>
          </w:p>
        </w:tc>
      </w:tr>
      <w:tr w:rsidR="004B108F" w:rsidRPr="007201AE" w:rsidTr="00832A05">
        <w:trPr>
          <w:trHeight w:val="162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 xml:space="preserve">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015 2 02 20216 10 0000 151</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1 425 000,00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1 425 000,00</w:t>
            </w:r>
          </w:p>
        </w:tc>
      </w:tr>
      <w:tr w:rsidR="004B108F" w:rsidRPr="007201AE" w:rsidTr="00832A05">
        <w:trPr>
          <w:trHeight w:val="570"/>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Прочие субсидии бюджетам сельских поселений</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015 2 02 29999 10 0000 151</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500 000,00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500 000,00</w:t>
            </w:r>
          </w:p>
        </w:tc>
      </w:tr>
      <w:tr w:rsidR="004B108F" w:rsidRPr="007201AE" w:rsidTr="00832A05">
        <w:trPr>
          <w:trHeight w:val="885"/>
        </w:trPr>
        <w:tc>
          <w:tcPr>
            <w:tcW w:w="3736" w:type="dxa"/>
            <w:gridSpan w:val="2"/>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Субвенции бюджетам сельских поселений на выполнение передаваемых полномочий субъектов Российской Федерации</w:t>
            </w:r>
          </w:p>
        </w:tc>
        <w:tc>
          <w:tcPr>
            <w:tcW w:w="60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015 2 02 30024 10 0000 151</w:t>
            </w:r>
          </w:p>
        </w:tc>
        <w:tc>
          <w:tcPr>
            <w:tcW w:w="1324"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100,00</w:t>
            </w:r>
          </w:p>
        </w:tc>
        <w:tc>
          <w:tcPr>
            <w:tcW w:w="1360" w:type="dxa"/>
            <w:gridSpan w:val="4"/>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w:t>
            </w:r>
          </w:p>
        </w:tc>
        <w:tc>
          <w:tcPr>
            <w:tcW w:w="1417"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100,00</w:t>
            </w:r>
          </w:p>
        </w:tc>
      </w:tr>
      <w:tr w:rsidR="004B108F" w:rsidRPr="007201AE" w:rsidTr="00832A05">
        <w:trPr>
          <w:trHeight w:val="1050"/>
        </w:trPr>
        <w:tc>
          <w:tcPr>
            <w:tcW w:w="3736" w:type="dxa"/>
            <w:gridSpan w:val="2"/>
            <w:tcBorders>
              <w:top w:val="nil"/>
              <w:left w:val="single" w:sz="8" w:space="0" w:color="auto"/>
              <w:bottom w:val="single" w:sz="8" w:space="0" w:color="auto"/>
              <w:right w:val="single" w:sz="8" w:space="0" w:color="auto"/>
            </w:tcBorders>
            <w:vAlign w:val="center"/>
          </w:tcPr>
          <w:p w:rsidR="004B108F" w:rsidRPr="00317F28" w:rsidRDefault="004B108F" w:rsidP="00317F28">
            <w:pPr>
              <w:spacing w:after="0" w:line="240" w:lineRule="auto"/>
              <w:rPr>
                <w:rFonts w:ascii="Arial CYR" w:hAnsi="Arial CYR"/>
                <w:sz w:val="14"/>
                <w:szCs w:val="14"/>
                <w:lang w:eastAsia="ru-RU"/>
              </w:rPr>
            </w:pPr>
            <w:r w:rsidRPr="00317F28">
              <w:rPr>
                <w:rFonts w:ascii="Arial CYR" w:hAnsi="Arial CYR"/>
                <w:sz w:val="14"/>
                <w:szCs w:val="14"/>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601" w:type="dxa"/>
            <w:gridSpan w:val="2"/>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 </w:t>
            </w:r>
          </w:p>
        </w:tc>
        <w:tc>
          <w:tcPr>
            <w:tcW w:w="1981" w:type="dxa"/>
            <w:gridSpan w:val="3"/>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4"/>
                <w:szCs w:val="14"/>
                <w:lang w:eastAsia="ru-RU"/>
              </w:rPr>
            </w:pPr>
            <w:r w:rsidRPr="00317F28">
              <w:rPr>
                <w:rFonts w:ascii="Arial CYR" w:hAnsi="Arial CYR"/>
                <w:sz w:val="14"/>
                <w:szCs w:val="14"/>
                <w:lang w:eastAsia="ru-RU"/>
              </w:rPr>
              <w:t>015 2 02 35118 10 0000 151</w:t>
            </w:r>
          </w:p>
        </w:tc>
        <w:tc>
          <w:tcPr>
            <w:tcW w:w="1324" w:type="dxa"/>
            <w:gridSpan w:val="2"/>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80 700,00</w:t>
            </w:r>
          </w:p>
        </w:tc>
        <w:tc>
          <w:tcPr>
            <w:tcW w:w="1360" w:type="dxa"/>
            <w:gridSpan w:val="4"/>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20 200,00</w:t>
            </w:r>
          </w:p>
        </w:tc>
        <w:tc>
          <w:tcPr>
            <w:tcW w:w="1417" w:type="dxa"/>
            <w:gridSpan w:val="2"/>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right"/>
              <w:rPr>
                <w:rFonts w:ascii="Arial CYR" w:hAnsi="Arial CYR"/>
                <w:sz w:val="16"/>
                <w:szCs w:val="16"/>
                <w:lang w:eastAsia="ru-RU"/>
              </w:rPr>
            </w:pPr>
            <w:r w:rsidRPr="00317F28">
              <w:rPr>
                <w:rFonts w:ascii="Arial CYR" w:hAnsi="Arial CYR"/>
                <w:sz w:val="16"/>
                <w:szCs w:val="16"/>
                <w:lang w:eastAsia="ru-RU"/>
              </w:rPr>
              <w:t>60 500,00</w:t>
            </w:r>
          </w:p>
        </w:tc>
      </w:tr>
      <w:tr w:rsidR="004B108F" w:rsidRPr="007201AE" w:rsidTr="00832A05">
        <w:trPr>
          <w:trHeight w:val="25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r>
      <w:tr w:rsidR="004B108F" w:rsidRPr="007201AE" w:rsidTr="00832A05">
        <w:trPr>
          <w:trHeight w:val="25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r>
      <w:tr w:rsidR="004B108F" w:rsidRPr="007201AE" w:rsidTr="00832A05">
        <w:trPr>
          <w:trHeight w:val="25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r>
      <w:tr w:rsidR="004B108F" w:rsidRPr="007201AE" w:rsidTr="00832A05">
        <w:trPr>
          <w:trHeight w:val="25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r>
      <w:tr w:rsidR="004B108F" w:rsidRPr="007201AE" w:rsidTr="00832A05">
        <w:trPr>
          <w:trHeight w:val="25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r>
      <w:tr w:rsidR="004B108F" w:rsidRPr="007201AE" w:rsidTr="00832A05">
        <w:trPr>
          <w:trHeight w:val="255"/>
        </w:trPr>
        <w:tc>
          <w:tcPr>
            <w:tcW w:w="373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60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981"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24"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360"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c>
          <w:tcPr>
            <w:tcW w:w="1417"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sz w:val="20"/>
                <w:szCs w:val="20"/>
                <w:lang w:eastAsia="ru-RU"/>
              </w:rPr>
            </w:pPr>
          </w:p>
        </w:tc>
      </w:tr>
      <w:tr w:rsidR="004B108F" w:rsidRPr="007201AE" w:rsidTr="00832A05">
        <w:trPr>
          <w:gridAfter w:val="1"/>
          <w:wAfter w:w="212" w:type="dxa"/>
          <w:trHeight w:val="255"/>
        </w:trPr>
        <w:tc>
          <w:tcPr>
            <w:tcW w:w="4337"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c>
          <w:tcPr>
            <w:tcW w:w="601" w:type="dxa"/>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c>
          <w:tcPr>
            <w:tcW w:w="2100"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c>
          <w:tcPr>
            <w:tcW w:w="1560"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c>
          <w:tcPr>
            <w:tcW w:w="1609" w:type="dxa"/>
            <w:gridSpan w:val="3"/>
            <w:tcBorders>
              <w:top w:val="nil"/>
              <w:left w:val="nil"/>
              <w:bottom w:val="nil"/>
              <w:right w:val="nil"/>
            </w:tcBorders>
            <w:noWrap/>
            <w:vAlign w:val="bottom"/>
          </w:tcPr>
          <w:p w:rsidR="004B108F" w:rsidRPr="00317F28" w:rsidRDefault="004B108F" w:rsidP="00317F28">
            <w:pPr>
              <w:spacing w:after="0" w:line="240" w:lineRule="auto"/>
              <w:jc w:val="right"/>
              <w:rPr>
                <w:rFonts w:ascii="Arial CYR" w:hAnsi="Arial CYR" w:cs="Arial CYR"/>
                <w:sz w:val="20"/>
                <w:szCs w:val="20"/>
                <w:lang w:eastAsia="ru-RU"/>
              </w:rPr>
            </w:pPr>
            <w:r w:rsidRPr="00317F28">
              <w:rPr>
                <w:rFonts w:ascii="Arial CYR" w:hAnsi="Arial CYR" w:cs="Arial CYR"/>
                <w:sz w:val="20"/>
                <w:szCs w:val="20"/>
                <w:lang w:eastAsia="ru-RU"/>
              </w:rPr>
              <w:t>Форма 0503117  с.2</w:t>
            </w:r>
          </w:p>
        </w:tc>
      </w:tr>
      <w:tr w:rsidR="004B108F" w:rsidRPr="007201AE" w:rsidTr="00832A05">
        <w:trPr>
          <w:gridAfter w:val="1"/>
          <w:wAfter w:w="212" w:type="dxa"/>
          <w:trHeight w:val="300"/>
        </w:trPr>
        <w:tc>
          <w:tcPr>
            <w:tcW w:w="8931" w:type="dxa"/>
            <w:gridSpan w:val="12"/>
            <w:tcBorders>
              <w:top w:val="nil"/>
              <w:left w:val="nil"/>
              <w:bottom w:val="nil"/>
              <w:right w:val="nil"/>
            </w:tcBorders>
            <w:noWrap/>
            <w:vAlign w:val="bottom"/>
          </w:tcPr>
          <w:p w:rsidR="004B108F" w:rsidRPr="00317F28" w:rsidRDefault="004B108F" w:rsidP="00317F28">
            <w:pPr>
              <w:spacing w:after="0" w:line="240" w:lineRule="auto"/>
              <w:jc w:val="center"/>
              <w:rPr>
                <w:rFonts w:ascii="Arial CYR" w:hAnsi="Arial CYR" w:cs="Arial CYR"/>
                <w:b/>
                <w:bCs/>
                <w:lang w:eastAsia="ru-RU"/>
              </w:rPr>
            </w:pPr>
            <w:r w:rsidRPr="00317F28">
              <w:rPr>
                <w:rFonts w:ascii="Arial CYR" w:hAnsi="Arial CYR" w:cs="Arial CYR"/>
                <w:b/>
                <w:bCs/>
                <w:lang w:eastAsia="ru-RU"/>
              </w:rPr>
              <w:t xml:space="preserve">                          2. Расходы бюджета</w:t>
            </w:r>
          </w:p>
        </w:tc>
        <w:tc>
          <w:tcPr>
            <w:tcW w:w="127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r>
      <w:tr w:rsidR="004B108F" w:rsidRPr="007201AE" w:rsidTr="00832A05">
        <w:trPr>
          <w:gridAfter w:val="1"/>
          <w:wAfter w:w="212" w:type="dxa"/>
          <w:trHeight w:val="270"/>
        </w:trPr>
        <w:tc>
          <w:tcPr>
            <w:tcW w:w="3261" w:type="dxa"/>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c>
          <w:tcPr>
            <w:tcW w:w="851"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c>
          <w:tcPr>
            <w:tcW w:w="2126" w:type="dxa"/>
            <w:gridSpan w:val="3"/>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c>
          <w:tcPr>
            <w:tcW w:w="1417" w:type="dxa"/>
            <w:gridSpan w:val="4"/>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c>
          <w:tcPr>
            <w:tcW w:w="127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c>
          <w:tcPr>
            <w:tcW w:w="1276" w:type="dxa"/>
            <w:gridSpan w:val="2"/>
            <w:tcBorders>
              <w:top w:val="nil"/>
              <w:left w:val="nil"/>
              <w:bottom w:val="nil"/>
              <w:right w:val="nil"/>
            </w:tcBorders>
            <w:noWrap/>
            <w:vAlign w:val="bottom"/>
          </w:tcPr>
          <w:p w:rsidR="004B108F" w:rsidRPr="00317F28" w:rsidRDefault="004B108F" w:rsidP="00317F28">
            <w:pPr>
              <w:spacing w:after="0" w:line="240" w:lineRule="auto"/>
              <w:rPr>
                <w:rFonts w:ascii="Arial CYR" w:hAnsi="Arial CYR" w:cs="Arial CYR"/>
                <w:sz w:val="20"/>
                <w:szCs w:val="20"/>
                <w:lang w:eastAsia="ru-RU"/>
              </w:rPr>
            </w:pPr>
          </w:p>
        </w:tc>
      </w:tr>
      <w:tr w:rsidR="004B108F" w:rsidRPr="007201AE" w:rsidTr="00832A05">
        <w:trPr>
          <w:gridAfter w:val="1"/>
          <w:wAfter w:w="212" w:type="dxa"/>
          <w:trHeight w:val="450"/>
        </w:trPr>
        <w:tc>
          <w:tcPr>
            <w:tcW w:w="3261" w:type="dxa"/>
            <w:vMerge w:val="restart"/>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 xml:space="preserve"> Наименование показателя</w:t>
            </w:r>
          </w:p>
        </w:tc>
        <w:tc>
          <w:tcPr>
            <w:tcW w:w="851" w:type="dxa"/>
            <w:gridSpan w:val="2"/>
            <w:vMerge w:val="restart"/>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Код стро-ки</w:t>
            </w:r>
          </w:p>
        </w:tc>
        <w:tc>
          <w:tcPr>
            <w:tcW w:w="2126" w:type="dxa"/>
            <w:gridSpan w:val="3"/>
            <w:vMerge w:val="restart"/>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Код расхода по бюджетной классификации</w:t>
            </w:r>
          </w:p>
        </w:tc>
        <w:tc>
          <w:tcPr>
            <w:tcW w:w="1417" w:type="dxa"/>
            <w:gridSpan w:val="4"/>
            <w:vMerge w:val="restart"/>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Утвержденные бюджетные назначения</w:t>
            </w:r>
          </w:p>
        </w:tc>
        <w:tc>
          <w:tcPr>
            <w:tcW w:w="1276" w:type="dxa"/>
            <w:gridSpan w:val="2"/>
            <w:vMerge w:val="restart"/>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Исполнено</w:t>
            </w:r>
          </w:p>
        </w:tc>
        <w:tc>
          <w:tcPr>
            <w:tcW w:w="1276" w:type="dxa"/>
            <w:gridSpan w:val="2"/>
            <w:vMerge w:val="restart"/>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Неисполненные назначения</w:t>
            </w:r>
          </w:p>
        </w:tc>
      </w:tr>
      <w:tr w:rsidR="004B108F" w:rsidRPr="007201AE" w:rsidTr="00832A05">
        <w:trPr>
          <w:gridAfter w:val="1"/>
          <w:wAfter w:w="212" w:type="dxa"/>
          <w:trHeight w:val="255"/>
        </w:trPr>
        <w:tc>
          <w:tcPr>
            <w:tcW w:w="3261" w:type="dxa"/>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851"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2126" w:type="dxa"/>
            <w:gridSpan w:val="3"/>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417" w:type="dxa"/>
            <w:gridSpan w:val="4"/>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276" w:type="dxa"/>
            <w:gridSpan w:val="2"/>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276" w:type="dxa"/>
            <w:gridSpan w:val="2"/>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r>
      <w:tr w:rsidR="004B108F" w:rsidRPr="007201AE" w:rsidTr="00832A05">
        <w:trPr>
          <w:gridAfter w:val="1"/>
          <w:wAfter w:w="212" w:type="dxa"/>
          <w:trHeight w:val="255"/>
        </w:trPr>
        <w:tc>
          <w:tcPr>
            <w:tcW w:w="3261" w:type="dxa"/>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851"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2126" w:type="dxa"/>
            <w:gridSpan w:val="3"/>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417" w:type="dxa"/>
            <w:gridSpan w:val="4"/>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276" w:type="dxa"/>
            <w:gridSpan w:val="2"/>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276" w:type="dxa"/>
            <w:gridSpan w:val="2"/>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r>
      <w:tr w:rsidR="004B108F" w:rsidRPr="007201AE" w:rsidTr="00832A05">
        <w:trPr>
          <w:gridAfter w:val="1"/>
          <w:wAfter w:w="212" w:type="dxa"/>
          <w:trHeight w:val="255"/>
        </w:trPr>
        <w:tc>
          <w:tcPr>
            <w:tcW w:w="3261" w:type="dxa"/>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851"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2126" w:type="dxa"/>
            <w:gridSpan w:val="3"/>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417" w:type="dxa"/>
            <w:gridSpan w:val="4"/>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276" w:type="dxa"/>
            <w:gridSpan w:val="2"/>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276" w:type="dxa"/>
            <w:gridSpan w:val="2"/>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r>
      <w:tr w:rsidR="004B108F" w:rsidRPr="007201AE" w:rsidTr="00832A05">
        <w:trPr>
          <w:gridAfter w:val="1"/>
          <w:wAfter w:w="212" w:type="dxa"/>
          <w:trHeight w:val="195"/>
        </w:trPr>
        <w:tc>
          <w:tcPr>
            <w:tcW w:w="3261" w:type="dxa"/>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851" w:type="dxa"/>
            <w:gridSpan w:val="2"/>
            <w:vMerge/>
            <w:tcBorders>
              <w:top w:val="single" w:sz="8" w:space="0" w:color="auto"/>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2126" w:type="dxa"/>
            <w:gridSpan w:val="3"/>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417" w:type="dxa"/>
            <w:gridSpan w:val="4"/>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276" w:type="dxa"/>
            <w:gridSpan w:val="2"/>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c>
          <w:tcPr>
            <w:tcW w:w="1276" w:type="dxa"/>
            <w:gridSpan w:val="2"/>
            <w:vMerge/>
            <w:tcBorders>
              <w:top w:val="single" w:sz="8" w:space="0" w:color="auto"/>
              <w:left w:val="single" w:sz="8" w:space="0" w:color="auto"/>
              <w:bottom w:val="nil"/>
              <w:right w:val="single" w:sz="8" w:space="0" w:color="auto"/>
            </w:tcBorders>
            <w:vAlign w:val="center"/>
          </w:tcPr>
          <w:p w:rsidR="004B108F" w:rsidRPr="00317F28" w:rsidRDefault="004B108F" w:rsidP="00317F28">
            <w:pPr>
              <w:spacing w:after="0" w:line="240" w:lineRule="auto"/>
              <w:rPr>
                <w:rFonts w:ascii="Arial CYR" w:hAnsi="Arial CYR" w:cs="Arial CYR"/>
                <w:sz w:val="16"/>
                <w:szCs w:val="16"/>
                <w:lang w:eastAsia="ru-RU"/>
              </w:rPr>
            </w:pPr>
          </w:p>
        </w:tc>
      </w:tr>
      <w:tr w:rsidR="004B108F" w:rsidRPr="007201AE" w:rsidTr="00832A05">
        <w:trPr>
          <w:gridAfter w:val="1"/>
          <w:wAfter w:w="212" w:type="dxa"/>
          <w:trHeight w:val="270"/>
        </w:trPr>
        <w:tc>
          <w:tcPr>
            <w:tcW w:w="3261" w:type="dxa"/>
            <w:tcBorders>
              <w:top w:val="nil"/>
              <w:left w:val="single" w:sz="8" w:space="0" w:color="auto"/>
              <w:bottom w:val="single" w:sz="8" w:space="0" w:color="auto"/>
              <w:right w:val="single" w:sz="8" w:space="0" w:color="auto"/>
            </w:tcBorders>
            <w:noWrap/>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1</w:t>
            </w:r>
          </w:p>
        </w:tc>
        <w:tc>
          <w:tcPr>
            <w:tcW w:w="851" w:type="dxa"/>
            <w:gridSpan w:val="2"/>
            <w:tcBorders>
              <w:top w:val="nil"/>
              <w:left w:val="nil"/>
              <w:bottom w:val="single" w:sz="8" w:space="0" w:color="auto"/>
              <w:right w:val="single" w:sz="8" w:space="0" w:color="auto"/>
            </w:tcBorders>
            <w:noWrap/>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2</w:t>
            </w:r>
          </w:p>
        </w:tc>
        <w:tc>
          <w:tcPr>
            <w:tcW w:w="2126" w:type="dxa"/>
            <w:gridSpan w:val="3"/>
            <w:tcBorders>
              <w:top w:val="nil"/>
              <w:left w:val="nil"/>
              <w:bottom w:val="single" w:sz="8" w:space="0" w:color="auto"/>
              <w:right w:val="nil"/>
            </w:tcBorders>
            <w:noWrap/>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3</w:t>
            </w:r>
          </w:p>
        </w:tc>
        <w:tc>
          <w:tcPr>
            <w:tcW w:w="1417" w:type="dxa"/>
            <w:gridSpan w:val="4"/>
            <w:tcBorders>
              <w:top w:val="nil"/>
              <w:left w:val="single" w:sz="8" w:space="0" w:color="auto"/>
              <w:bottom w:val="single" w:sz="8" w:space="0" w:color="auto"/>
              <w:right w:val="single" w:sz="8" w:space="0" w:color="auto"/>
            </w:tcBorders>
            <w:noWrap/>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4</w:t>
            </w:r>
          </w:p>
        </w:tc>
        <w:tc>
          <w:tcPr>
            <w:tcW w:w="1276" w:type="dxa"/>
            <w:gridSpan w:val="2"/>
            <w:tcBorders>
              <w:top w:val="nil"/>
              <w:left w:val="nil"/>
              <w:bottom w:val="single" w:sz="8" w:space="0" w:color="auto"/>
              <w:right w:val="single" w:sz="8" w:space="0" w:color="auto"/>
            </w:tcBorders>
            <w:noWrap/>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5</w:t>
            </w:r>
          </w:p>
        </w:tc>
        <w:tc>
          <w:tcPr>
            <w:tcW w:w="1276" w:type="dxa"/>
            <w:gridSpan w:val="2"/>
            <w:tcBorders>
              <w:top w:val="nil"/>
              <w:left w:val="nil"/>
              <w:bottom w:val="single" w:sz="8" w:space="0" w:color="auto"/>
              <w:right w:val="single" w:sz="8" w:space="0" w:color="auto"/>
            </w:tcBorders>
            <w:noWrap/>
            <w:vAlign w:val="center"/>
          </w:tcPr>
          <w:p w:rsidR="004B108F" w:rsidRPr="00317F28" w:rsidRDefault="004B108F" w:rsidP="00317F28">
            <w:pPr>
              <w:spacing w:after="0" w:line="240" w:lineRule="auto"/>
              <w:jc w:val="center"/>
              <w:rPr>
                <w:rFonts w:ascii="Arial CYR" w:hAnsi="Arial CYR" w:cs="Arial CYR"/>
                <w:sz w:val="16"/>
                <w:szCs w:val="16"/>
                <w:lang w:eastAsia="ru-RU"/>
              </w:rPr>
            </w:pPr>
            <w:r w:rsidRPr="00317F28">
              <w:rPr>
                <w:rFonts w:ascii="Arial CYR" w:hAnsi="Arial CYR" w:cs="Arial CYR"/>
                <w:sz w:val="16"/>
                <w:szCs w:val="16"/>
                <w:lang w:eastAsia="ru-RU"/>
              </w:rPr>
              <w:t>6</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bookmarkStart w:id="1" w:name="RANGE!A13"/>
            <w:bookmarkEnd w:id="1"/>
            <w:r w:rsidRPr="00317F28">
              <w:rPr>
                <w:rFonts w:ascii="Arial CYR" w:hAnsi="Arial CYR" w:cs="Arial CYR"/>
                <w:sz w:val="14"/>
                <w:szCs w:val="14"/>
                <w:lang w:eastAsia="ru-RU"/>
              </w:rPr>
              <w:t>Расходы бюджета - всего</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200</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000 9600 0000000000 000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10 926 000,23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1 929 193,18</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8 996 807,05</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Функционирование высшего должностного лица субъекта Российской Федерации и муниципального образования</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015 0102 0000000000 000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464 300,00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108 448,33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355 851,67</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Глава муниципального образования</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015 0102 9900001010 000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464 300,00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108 448,33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355 851,67</w:t>
            </w:r>
          </w:p>
        </w:tc>
      </w:tr>
      <w:tr w:rsidR="004B108F" w:rsidRPr="007201AE" w:rsidTr="00832A05">
        <w:trPr>
          <w:gridAfter w:val="1"/>
          <w:wAfter w:w="212" w:type="dxa"/>
          <w:trHeight w:val="97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015 0102 9900001010 100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464 300,00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108 448,33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355 851,67</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Расходы на выплаты персоналу государственных (муниципальных) органов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015 0102 9900001010 120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464 300,00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108 448,33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355 851,67</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Фонд оплаты труда государственных (муниципальных) органов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015 0102 9900001010 121</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356 600,00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83 293,65</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273 306,35</w:t>
            </w:r>
          </w:p>
        </w:tc>
      </w:tr>
      <w:tr w:rsidR="004B108F" w:rsidRPr="007201AE" w:rsidTr="00832A05">
        <w:trPr>
          <w:gridAfter w:val="1"/>
          <w:wAfter w:w="212" w:type="dxa"/>
          <w:trHeight w:val="78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015 0102 9900001010 129</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107 700,00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25 154,68</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82 545,32</w:t>
            </w:r>
          </w:p>
        </w:tc>
      </w:tr>
      <w:tr w:rsidR="004B108F" w:rsidRPr="007201AE" w:rsidTr="00832A05">
        <w:trPr>
          <w:gridAfter w:val="1"/>
          <w:wAfter w:w="212" w:type="dxa"/>
          <w:trHeight w:val="78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2 126 500,00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515 514,71</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1 610 985,29</w:t>
            </w:r>
          </w:p>
        </w:tc>
      </w:tr>
      <w:tr w:rsidR="004B108F" w:rsidRPr="007201AE" w:rsidTr="00832A05">
        <w:trPr>
          <w:gridAfter w:val="1"/>
          <w:wAfter w:w="212" w:type="dxa"/>
          <w:trHeight w:val="78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Субвенции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015 0104 0500070190 000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015 0104 0500070190 200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015 0104 0500070190 240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015 0104 0500070190 244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Центральный аппарат</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2 126 400,00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515 514,71</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1 610 885,29</w:t>
            </w:r>
          </w:p>
        </w:tc>
      </w:tr>
      <w:tr w:rsidR="004B108F" w:rsidRPr="007201AE" w:rsidTr="00832A05">
        <w:trPr>
          <w:gridAfter w:val="1"/>
          <w:wAfter w:w="212" w:type="dxa"/>
          <w:trHeight w:val="97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015 0104 9900001030 100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1 293 400,00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339 935,63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953 464,37</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Расходы на выплаты персоналу государственных (муниципальных) органов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015 0104 9900001030 120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1 293 400,00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339 935,63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953 464,37</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Фонд оплаты труда государственных (муниципальных) органов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015 0104 9900001030 121</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988 300,00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261 892,83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726 407,17</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выплаты персоналу государственных (муниципальных) органов, за исключением фонда оплаты труда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015 0104 9900001030 122</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6 600,00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6 600,00</w:t>
            </w:r>
          </w:p>
        </w:tc>
      </w:tr>
      <w:tr w:rsidR="004B108F" w:rsidRPr="007201AE" w:rsidTr="00832A05">
        <w:trPr>
          <w:gridAfter w:val="1"/>
          <w:wAfter w:w="212" w:type="dxa"/>
          <w:trHeight w:val="78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015 0104 9900001030 129</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298 500,00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78 042,80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220 457,20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718 900,00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159 365,65</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559 534,35</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718 900,00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159 365,65</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559 534,35</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услуг в сфере информационно-коммуникационных технологий</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015 0104 9900001030 242</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202 900,00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44 550,00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158 350,00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516 000,00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114 815,65</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401 184,35</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бюджетные ассигнования</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015 0104 9900001030 800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114 100,00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16 213,43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97 886,57</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Уплата налогов, сборов и иных платежей</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015 0104 9900001030 850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114 100,00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16 213,43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97 886,57</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Уплата налога на имущество организаций и земельного налога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015 0104 9900001030 851</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60 100,00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15 041,00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45 059,00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Уплата прочих налогов, сборов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015 0104 9900001030 852</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53 713,57</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886,00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52 827,57</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Уплата иных платежей</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015 0104 9900001030 853</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286,43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286,43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015 0106 0000000000 000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85 600,00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21 400,00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64 200,00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Передача полномочий контрольно-счетного органа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015 0106 9900000010 000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85 600,00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21 400,00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64 200,00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Межбюджетные трансферты</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015 0106 9900000010 500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85 600,00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21 400,00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64 200,00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межбюджетные трансферты</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015 0106 9900000010 540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85 600,00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21 400,00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64 200,00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Резервные фонды</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015 0111 0000000000 000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Резервные фонды местных администраций</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015 0111 9900002020 000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бюджетные ассигнования</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015 0111 9900002020 800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Резервные средства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015 0111 9900002020 870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Другие общегосударственные вопросы</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015 0113 0000000000 000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80 200,00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5 028,00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75 172,00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Выполнение других обязательств государства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015 0113 9900002040 000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80 200,00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5 028,00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75 172,00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015 0113 9900002040 200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80 200,00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5 028,00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75 172,00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015 0113 9900002040 240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80 200,00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5 028,00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75 172,00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015 0113 9900002040 244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80 200,00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5 028,00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75 172,00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Мобилизационная и вневойсковая подготовка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015 0203 0000000000 000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80 700,00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16 666,54</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64 033,46</w:t>
            </w:r>
          </w:p>
        </w:tc>
      </w:tr>
      <w:tr w:rsidR="004B108F" w:rsidRPr="007201AE" w:rsidTr="00832A05">
        <w:trPr>
          <w:gridAfter w:val="1"/>
          <w:wAfter w:w="212" w:type="dxa"/>
          <w:trHeight w:val="97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Субвенции на 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015 0203 9900051180 000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80 700,00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16 666,54</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64 033,46</w:t>
            </w:r>
          </w:p>
        </w:tc>
      </w:tr>
      <w:tr w:rsidR="004B108F" w:rsidRPr="007201AE" w:rsidTr="00832A05">
        <w:trPr>
          <w:gridAfter w:val="1"/>
          <w:wAfter w:w="212" w:type="dxa"/>
          <w:trHeight w:val="97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015 0203 9900051180 100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78 600,00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16 666,54</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61 933,46</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Расходы на выплаты персоналу государственных (муниципальных) органов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015 0203 9900051180 120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78 600,00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16 666,54</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61 933,46</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Фонд оплаты труда государственных (муниципальных) органов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015 0203 9900051180 121</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60 300,00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12 800,73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47 499,27</w:t>
            </w:r>
          </w:p>
        </w:tc>
      </w:tr>
      <w:tr w:rsidR="004B108F" w:rsidRPr="007201AE" w:rsidTr="00832A05">
        <w:trPr>
          <w:gridAfter w:val="1"/>
          <w:wAfter w:w="212" w:type="dxa"/>
          <w:trHeight w:val="78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015 0203 9900051180 129</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18 300,00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3 865,81</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14 434,19</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015 0203 9900051180 200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015 0203 9900051180 240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015 0203 9900051180 244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Защита населения и территории от чрезвычайных ситуаций природного и техногенного характера, гражданская оборона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015 0309 0000000000 000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Мероприятия по предупреждению и ликвидации последствий чрезвычайных ситуаций и стихийных бедствий</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015 0309 9900003070 000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015 0309 9900003070 200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015 0309 9900003070 240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015 0309 9900003070 244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Обеспечение пожарной безопасности</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015 0310 0000000000 000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Мероприятия в сфере пожарной безопасности</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015 0310 9900003100 000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015 0310 9900003100 200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015 0310 9900003100 240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015 0310 9900003100 244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Другие вопросы в области национальной безопасности и правоохранительной деятельности</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015 0314 0000000000 000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Мероприятия по предупреждению терроризма и экстремизма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015 0314 9900003140 000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015 0314 9900003140 200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015 0314 9900003140 240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015 0314 9900003140 244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Дорожное хозяйство (дорожные фонды)</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015 0409 0000000000 000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3 179 939,90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221 200,00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2 958 739,90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дорожная деятельность</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015 0409 6100070760 000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1 425 000,00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1 425 000,00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015 0409 6100070760 200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1 425 000,00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1 425 000,00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015 0409 6100070760 240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1 425 000,00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1 425 000,00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015 0409 6100070760 244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1 425 000,00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1 425 000,00</w:t>
            </w:r>
          </w:p>
        </w:tc>
      </w:tr>
      <w:tr w:rsidR="004B108F" w:rsidRPr="007201AE" w:rsidTr="00832A05">
        <w:trPr>
          <w:gridAfter w:val="1"/>
          <w:wAfter w:w="212" w:type="dxa"/>
          <w:trHeight w:val="117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015 0409 9900004010 000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1 754 939,90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221 200,00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1 533 739,90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015 0409 9900004010 200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1 754 939,90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221 200,00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1 533 739,90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015 0409 9900004010 240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1 754 939,90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221 200,00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1 533 739,90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015 0409 9900004010 244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1 754 939,90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221 200,00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1 533 739,90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Другие вопросы в области национальной экономики</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015 0412 0000000000 000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15 100,00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Мероприятия по землеустройству и землепользованию</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015 0412 9900003040 000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15 100,00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015 0412 9900003040 200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015 0412 9900003040 240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15 100,00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015 0412 9900003040 244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15 100,00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15 100,00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Жилищное хозяйство</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015 0501 0000000000 000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87 300,00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13 527,21</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73 772,79</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Мероприятия в области жилищного хозяйства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015 0501 9900004120 000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87 300,00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13 527,21</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73 772,79</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015 0501 9900004120 200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87 300,00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13 527,21</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73 772,79</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015 0501 9900004120 240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87 300,00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13 527,21</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73 772,79</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015 0501 9900004120 244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87 300,00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13 527,21</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73 772,79</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Коммунальное хозяйство</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882 760,33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54 442,00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828 318,33</w:t>
            </w:r>
          </w:p>
        </w:tc>
      </w:tr>
      <w:tr w:rsidR="004B108F" w:rsidRPr="007201AE" w:rsidTr="00832A05">
        <w:trPr>
          <w:gridAfter w:val="1"/>
          <w:wAfter w:w="212" w:type="dxa"/>
          <w:trHeight w:val="117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015 0502 0300070510 000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500 000,00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500 000,00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015 0502 0300070510 200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500 000,00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500 000,00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015 0502 0300070510 240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500 000,00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500 000,00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015 0502 0300070510 244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500 000,00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500 000,00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Мероприятия в области коммунального хозяйства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015 0502 9900004190 000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382 760,33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54 442,00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328 318,33</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015 0502 9900004190 200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365 760,33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50 910,00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314 850,33</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015 0502 9900004190 240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365 760,33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50 910,00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314 850,33</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015 0502 9900004190 244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365 760,33</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50 910,00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314 850,33</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бюджетные ассигнования</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015 0502 9900004190 800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17 000,00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3 532,00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13 468,00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Уплата налогов, сборов и иных платежей</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015 0502 9900004190 850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17 000,00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3 532,00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13 468,00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Уплата прочих налогов, сборов</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015 0502 9900004190 852</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17 000,00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3 532,00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13 468,00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Благоустройство</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015 0503 0000000000 000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639 000,00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165 374,19</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473 625,81</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Освещение улиц и установка указателей с назваваниями улиц и номерами домов на территории муниципальных образований</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015 0503 9900004220 000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599 000,00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156 604,29</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442 395,71</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015 0503 9900004220 200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599 000,00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156 604,29</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442 395,71</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015 0503 9900004220 240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599 000,00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156 604,29</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442 395,71</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015 0503 9900004220 244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599 000,00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156 604,29</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442 395,71</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Прочие мероприятия по благоустройству муниципальных образований</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015 0503 9900004290 000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40 000,00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8 769,90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31 230,10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015 0503 9900004290 200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40 000,00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8 769,90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31 230,10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015 0503 9900004290 240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40 000,00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8 769,90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31 230,10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015 0503 9900004290 244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40 000,00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8 769,90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31 230,10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Культура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015 0801 0000000000 000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3 085 500,00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771 000,00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2 314 500,00</w:t>
            </w:r>
          </w:p>
        </w:tc>
      </w:tr>
      <w:tr w:rsidR="004B108F" w:rsidRPr="007201AE" w:rsidTr="00832A05">
        <w:trPr>
          <w:gridAfter w:val="1"/>
          <w:wAfter w:w="212" w:type="dxa"/>
          <w:trHeight w:val="117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015 0801 0300070510 000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936 700,00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234 200,00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702 500,00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Предоставление субсидий бюджетным, автономным учреждениям и иным некоммерческим организациям</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015 0801 0300070510 600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936 700,00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234 200,00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702 500,00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Субсидии бюджетным учреждениям</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015 0801 0300070510 610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936 700,00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234 200,00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702 500,00</w:t>
            </w:r>
          </w:p>
        </w:tc>
      </w:tr>
      <w:tr w:rsidR="004B108F" w:rsidRPr="007201AE" w:rsidTr="00832A05">
        <w:trPr>
          <w:gridAfter w:val="1"/>
          <w:wAfter w:w="212" w:type="dxa"/>
          <w:trHeight w:val="97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015 0801 0300070510 611</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936 700,00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234 200,00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702 500,00</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Расходы на обеспечение деятельности домов культуры</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015 0801 9900005210 000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2 148 800,00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536 800,00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1 612 000,00</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Предоставление субсидий бюджетным, автономным учреждениям и иным некоммерческим организациям</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015 0801 9900005210 600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2 148 800,00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536 800,00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1 612 000,00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Субсидии бюджетным учреждениям</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015 0801 9900005210 610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2 148 800,00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536 800,00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1 612 000,00</w:t>
            </w:r>
          </w:p>
        </w:tc>
      </w:tr>
      <w:tr w:rsidR="004B108F" w:rsidRPr="007201AE" w:rsidTr="00832A05">
        <w:trPr>
          <w:gridAfter w:val="1"/>
          <w:wAfter w:w="212" w:type="dxa"/>
          <w:trHeight w:val="97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015 0801 9900005210 611</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2 148 800,00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536 800,00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1 612 000,00</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Пенсионное обеспечение</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015 1001 0000000000 000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147 700,00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35 422,88</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112 277,12</w:t>
            </w:r>
          </w:p>
        </w:tc>
      </w:tr>
      <w:tr w:rsidR="004B108F" w:rsidRPr="007201AE" w:rsidTr="00832A05">
        <w:trPr>
          <w:gridAfter w:val="1"/>
          <w:wAfter w:w="212" w:type="dxa"/>
          <w:trHeight w:val="25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Доплаты к пенсиям муниципальных служащих</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015 1001 9900008010 000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147 700,00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35 422,88</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112 277,12</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Социальное обеспечение и иные выплаты населению</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015 1001 9900008010 300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147 700,00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35 422,88</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112 277,12</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Публичные нормативные социальные выплаты гражданам</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015 1001 9900008010 310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147 700,00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35 422,88</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112 277,12</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Пособия, компенсации, меры социальной поддержки по публичным нормативным обязательствам</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015 1001 9900008010 313</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147 700,00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35 422,88</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112 277,12</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Другие вопросы в области физической культуры и спорта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015 1105 0000000000 000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51 000,00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1 169,32</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49 830,68</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Прочие расходы в сфере физической культуры и спорта</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015 1105 9900007080 000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51 000,00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1 169,32</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49 830,68</w:t>
            </w:r>
          </w:p>
        </w:tc>
      </w:tr>
      <w:tr w:rsidR="004B108F" w:rsidRPr="007201AE" w:rsidTr="00832A05">
        <w:trPr>
          <w:gridAfter w:val="1"/>
          <w:wAfter w:w="212" w:type="dxa"/>
          <w:trHeight w:val="390"/>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015 1105 9900007080 200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51 000,00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1 169,32</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49 830,68</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Иные закупки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015 1105 9900007080 240</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51 000,00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1 169,32</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49 830,68</w:t>
            </w:r>
          </w:p>
        </w:tc>
      </w:tr>
      <w:tr w:rsidR="004B108F" w:rsidRPr="007201AE" w:rsidTr="00832A05">
        <w:trPr>
          <w:gridAfter w:val="1"/>
          <w:wAfter w:w="212" w:type="dxa"/>
          <w:trHeight w:val="585"/>
        </w:trPr>
        <w:tc>
          <w:tcPr>
            <w:tcW w:w="3261" w:type="dxa"/>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Прочая 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 </w:t>
            </w:r>
          </w:p>
        </w:tc>
        <w:tc>
          <w:tcPr>
            <w:tcW w:w="2126" w:type="dxa"/>
            <w:gridSpan w:val="3"/>
            <w:tcBorders>
              <w:top w:val="nil"/>
              <w:left w:val="nil"/>
              <w:bottom w:val="single" w:sz="4"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015 1105 9900007080 244</w:t>
            </w:r>
          </w:p>
        </w:tc>
        <w:tc>
          <w:tcPr>
            <w:tcW w:w="1417" w:type="dxa"/>
            <w:gridSpan w:val="4"/>
            <w:tcBorders>
              <w:top w:val="nil"/>
              <w:left w:val="single" w:sz="8" w:space="0" w:color="auto"/>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51 000,00</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1 169,32</w:t>
            </w:r>
          </w:p>
        </w:tc>
        <w:tc>
          <w:tcPr>
            <w:tcW w:w="1276" w:type="dxa"/>
            <w:gridSpan w:val="2"/>
            <w:tcBorders>
              <w:top w:val="nil"/>
              <w:left w:val="nil"/>
              <w:bottom w:val="single" w:sz="4"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49 830,68</w:t>
            </w:r>
          </w:p>
        </w:tc>
      </w:tr>
      <w:tr w:rsidR="004B108F" w:rsidRPr="007201AE" w:rsidTr="00832A05">
        <w:trPr>
          <w:gridAfter w:val="1"/>
          <w:wAfter w:w="212" w:type="dxa"/>
          <w:trHeight w:val="405"/>
        </w:trPr>
        <w:tc>
          <w:tcPr>
            <w:tcW w:w="3261" w:type="dxa"/>
            <w:tcBorders>
              <w:top w:val="nil"/>
              <w:left w:val="single" w:sz="8" w:space="0" w:color="auto"/>
              <w:bottom w:val="single" w:sz="8"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Результат исполнения бюджета (дефицит / профицит)</w:t>
            </w:r>
          </w:p>
        </w:tc>
        <w:tc>
          <w:tcPr>
            <w:tcW w:w="851" w:type="dxa"/>
            <w:gridSpan w:val="2"/>
            <w:tcBorders>
              <w:top w:val="nil"/>
              <w:left w:val="nil"/>
              <w:bottom w:val="single" w:sz="8" w:space="0" w:color="auto"/>
              <w:right w:val="single" w:sz="8" w:space="0" w:color="auto"/>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450</w:t>
            </w:r>
          </w:p>
        </w:tc>
        <w:tc>
          <w:tcPr>
            <w:tcW w:w="2126" w:type="dxa"/>
            <w:gridSpan w:val="3"/>
            <w:tcBorders>
              <w:top w:val="nil"/>
              <w:left w:val="nil"/>
              <w:bottom w:val="single" w:sz="8" w:space="0" w:color="auto"/>
              <w:right w:val="nil"/>
            </w:tcBorders>
            <w:vAlign w:val="center"/>
          </w:tcPr>
          <w:p w:rsidR="004B108F" w:rsidRPr="00317F28" w:rsidRDefault="004B108F" w:rsidP="00317F28">
            <w:pPr>
              <w:spacing w:after="0" w:line="240" w:lineRule="auto"/>
              <w:rPr>
                <w:rFonts w:ascii="Arial CYR" w:hAnsi="Arial CYR" w:cs="Arial CYR"/>
                <w:sz w:val="14"/>
                <w:szCs w:val="14"/>
                <w:lang w:eastAsia="ru-RU"/>
              </w:rPr>
            </w:pPr>
            <w:r w:rsidRPr="00317F28">
              <w:rPr>
                <w:rFonts w:ascii="Arial CYR" w:hAnsi="Arial CYR" w:cs="Arial CYR"/>
                <w:sz w:val="14"/>
                <w:szCs w:val="14"/>
                <w:lang w:eastAsia="ru-RU"/>
              </w:rPr>
              <w:t>000 9600 0000000000 000</w:t>
            </w:r>
          </w:p>
        </w:tc>
        <w:tc>
          <w:tcPr>
            <w:tcW w:w="1417" w:type="dxa"/>
            <w:gridSpan w:val="4"/>
            <w:tcBorders>
              <w:top w:val="nil"/>
              <w:left w:val="single" w:sz="8" w:space="0" w:color="auto"/>
              <w:bottom w:val="single" w:sz="8"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-1 274 800,23</w:t>
            </w:r>
          </w:p>
        </w:tc>
        <w:tc>
          <w:tcPr>
            <w:tcW w:w="1276" w:type="dxa"/>
            <w:gridSpan w:val="2"/>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49 189,28</w:t>
            </w:r>
          </w:p>
        </w:tc>
        <w:tc>
          <w:tcPr>
            <w:tcW w:w="1276" w:type="dxa"/>
            <w:gridSpan w:val="2"/>
            <w:tcBorders>
              <w:top w:val="nil"/>
              <w:left w:val="nil"/>
              <w:bottom w:val="single" w:sz="8" w:space="0" w:color="auto"/>
              <w:right w:val="single" w:sz="8" w:space="0" w:color="auto"/>
            </w:tcBorders>
            <w:vAlign w:val="center"/>
          </w:tcPr>
          <w:p w:rsidR="004B108F" w:rsidRPr="00317F28" w:rsidRDefault="004B108F" w:rsidP="00317F28">
            <w:pPr>
              <w:spacing w:after="0" w:line="240" w:lineRule="auto"/>
              <w:jc w:val="right"/>
              <w:rPr>
                <w:rFonts w:ascii="Arial CYR" w:hAnsi="Arial CYR" w:cs="Arial CYR"/>
                <w:sz w:val="16"/>
                <w:szCs w:val="16"/>
                <w:lang w:eastAsia="ru-RU"/>
              </w:rPr>
            </w:pPr>
            <w:r w:rsidRPr="00317F28">
              <w:rPr>
                <w:rFonts w:ascii="Arial CYR" w:hAnsi="Arial CYR" w:cs="Arial CYR"/>
                <w:sz w:val="16"/>
                <w:szCs w:val="16"/>
                <w:lang w:eastAsia="ru-RU"/>
              </w:rPr>
              <w:t>-</w:t>
            </w:r>
          </w:p>
        </w:tc>
      </w:tr>
    </w:tbl>
    <w:p w:rsidR="004B108F" w:rsidRPr="00317F28" w:rsidRDefault="004B108F" w:rsidP="00317F28">
      <w:pPr>
        <w:autoSpaceDE w:val="0"/>
        <w:autoSpaceDN w:val="0"/>
        <w:adjustRightInd w:val="0"/>
        <w:rPr>
          <w:rFonts w:cs="Calibri"/>
        </w:rPr>
      </w:pPr>
    </w:p>
    <w:p w:rsidR="004B108F" w:rsidRPr="00317F28" w:rsidRDefault="004B108F" w:rsidP="00317F28">
      <w:pPr>
        <w:autoSpaceDE w:val="0"/>
        <w:autoSpaceDN w:val="0"/>
        <w:adjustRightInd w:val="0"/>
        <w:rPr>
          <w:rFonts w:cs="Calibri"/>
        </w:rPr>
      </w:pPr>
    </w:p>
    <w:tbl>
      <w:tblPr>
        <w:tblW w:w="9300" w:type="dxa"/>
        <w:tblInd w:w="93" w:type="dxa"/>
        <w:tblLook w:val="00A0"/>
      </w:tblPr>
      <w:tblGrid>
        <w:gridCol w:w="2500"/>
        <w:gridCol w:w="780"/>
        <w:gridCol w:w="1940"/>
        <w:gridCol w:w="1324"/>
        <w:gridCol w:w="1160"/>
        <w:gridCol w:w="1660"/>
      </w:tblGrid>
      <w:tr w:rsidR="004B108F" w:rsidRPr="007201AE" w:rsidTr="00832A05">
        <w:trPr>
          <w:trHeight w:val="255"/>
        </w:trPr>
        <w:tc>
          <w:tcPr>
            <w:tcW w:w="250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78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940" w:type="dxa"/>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16"/>
                <w:szCs w:val="16"/>
                <w:lang w:eastAsia="ru-RU"/>
              </w:rPr>
            </w:pPr>
          </w:p>
        </w:tc>
        <w:tc>
          <w:tcPr>
            <w:tcW w:w="1260" w:type="dxa"/>
            <w:tcBorders>
              <w:top w:val="nil"/>
              <w:left w:val="nil"/>
              <w:bottom w:val="nil"/>
              <w:right w:val="nil"/>
            </w:tcBorders>
            <w:noWrap/>
            <w:vAlign w:val="center"/>
          </w:tcPr>
          <w:p w:rsidR="004B108F" w:rsidRPr="00832A05" w:rsidRDefault="004B108F" w:rsidP="00832A05">
            <w:pPr>
              <w:spacing w:after="0" w:line="240" w:lineRule="auto"/>
              <w:jc w:val="center"/>
              <w:rPr>
                <w:rFonts w:ascii="Arial CYR" w:hAnsi="Arial CYR" w:cs="Arial CYR"/>
                <w:sz w:val="16"/>
                <w:szCs w:val="16"/>
                <w:lang w:eastAsia="ru-RU"/>
              </w:rPr>
            </w:pPr>
          </w:p>
        </w:tc>
        <w:tc>
          <w:tcPr>
            <w:tcW w:w="11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660" w:type="dxa"/>
            <w:tcBorders>
              <w:top w:val="nil"/>
              <w:left w:val="nil"/>
              <w:bottom w:val="nil"/>
              <w:right w:val="nil"/>
            </w:tcBorders>
            <w:noWrap/>
            <w:vAlign w:val="bottom"/>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Форма 0503117  с.3</w:t>
            </w:r>
          </w:p>
        </w:tc>
      </w:tr>
      <w:tr w:rsidR="004B108F" w:rsidRPr="007201AE" w:rsidTr="00832A05">
        <w:trPr>
          <w:trHeight w:val="300"/>
        </w:trPr>
        <w:tc>
          <w:tcPr>
            <w:tcW w:w="9300" w:type="dxa"/>
            <w:gridSpan w:val="6"/>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b/>
                <w:bCs/>
                <w:lang w:eastAsia="ru-RU"/>
              </w:rPr>
            </w:pPr>
            <w:r w:rsidRPr="00832A05">
              <w:rPr>
                <w:rFonts w:ascii="Arial CYR" w:hAnsi="Arial CYR" w:cs="Arial CYR"/>
                <w:b/>
                <w:bCs/>
                <w:lang w:eastAsia="ru-RU"/>
              </w:rPr>
              <w:t>3. Источники финансирования дефицита бюджета</w:t>
            </w:r>
          </w:p>
        </w:tc>
      </w:tr>
      <w:tr w:rsidR="004B108F" w:rsidRPr="007201AE" w:rsidTr="00832A05">
        <w:trPr>
          <w:trHeight w:val="270"/>
        </w:trPr>
        <w:tc>
          <w:tcPr>
            <w:tcW w:w="250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78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94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2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1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6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r>
      <w:tr w:rsidR="004B108F" w:rsidRPr="007201AE" w:rsidTr="00832A05">
        <w:trPr>
          <w:trHeight w:val="255"/>
        </w:trPr>
        <w:tc>
          <w:tcPr>
            <w:tcW w:w="2500" w:type="dxa"/>
            <w:vMerge w:val="restart"/>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 xml:space="preserve"> Наименование показателя</w:t>
            </w:r>
          </w:p>
        </w:tc>
        <w:tc>
          <w:tcPr>
            <w:tcW w:w="780" w:type="dxa"/>
            <w:vMerge w:val="restart"/>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Код стро-ки</w:t>
            </w:r>
          </w:p>
        </w:tc>
        <w:tc>
          <w:tcPr>
            <w:tcW w:w="1940" w:type="dxa"/>
            <w:vMerge w:val="restart"/>
            <w:tcBorders>
              <w:top w:val="single" w:sz="8" w:space="0" w:color="auto"/>
              <w:left w:val="single" w:sz="8" w:space="0" w:color="auto"/>
              <w:bottom w:val="single" w:sz="4" w:space="0" w:color="000000"/>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Код источника финансирования дефицита бюджета по бюджетной классификации</w:t>
            </w:r>
          </w:p>
        </w:tc>
        <w:tc>
          <w:tcPr>
            <w:tcW w:w="1260" w:type="dxa"/>
            <w:vMerge w:val="restart"/>
            <w:tcBorders>
              <w:top w:val="single" w:sz="8" w:space="0" w:color="auto"/>
              <w:left w:val="single" w:sz="8" w:space="0" w:color="auto"/>
              <w:bottom w:val="single" w:sz="4" w:space="0" w:color="000000"/>
              <w:right w:val="nil"/>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Утвержденные бюджетные назначения</w:t>
            </w:r>
          </w:p>
        </w:tc>
        <w:tc>
          <w:tcPr>
            <w:tcW w:w="1160" w:type="dxa"/>
            <w:vMerge w:val="restart"/>
            <w:tcBorders>
              <w:top w:val="single" w:sz="8" w:space="0" w:color="auto"/>
              <w:left w:val="single" w:sz="8" w:space="0" w:color="auto"/>
              <w:bottom w:val="single" w:sz="8" w:space="0" w:color="000000"/>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Исполнено</w:t>
            </w:r>
          </w:p>
        </w:tc>
        <w:tc>
          <w:tcPr>
            <w:tcW w:w="1660" w:type="dxa"/>
            <w:vMerge w:val="restart"/>
            <w:tcBorders>
              <w:top w:val="single" w:sz="8" w:space="0" w:color="auto"/>
              <w:left w:val="nil"/>
              <w:bottom w:val="single" w:sz="4" w:space="0" w:color="000000"/>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Неисполненные назначения</w:t>
            </w:r>
          </w:p>
        </w:tc>
      </w:tr>
      <w:tr w:rsidR="004B108F" w:rsidRPr="007201AE" w:rsidTr="00832A05">
        <w:trPr>
          <w:trHeight w:val="255"/>
        </w:trPr>
        <w:tc>
          <w:tcPr>
            <w:tcW w:w="250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78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940" w:type="dxa"/>
            <w:vMerge/>
            <w:tcBorders>
              <w:top w:val="single" w:sz="8" w:space="0" w:color="auto"/>
              <w:left w:val="single" w:sz="8" w:space="0" w:color="auto"/>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260" w:type="dxa"/>
            <w:vMerge/>
            <w:tcBorders>
              <w:top w:val="single" w:sz="8" w:space="0" w:color="auto"/>
              <w:left w:val="single" w:sz="8" w:space="0" w:color="auto"/>
              <w:bottom w:val="single" w:sz="4" w:space="0" w:color="000000"/>
              <w:right w:val="nil"/>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160" w:type="dxa"/>
            <w:vMerge/>
            <w:tcBorders>
              <w:top w:val="single" w:sz="8" w:space="0" w:color="auto"/>
              <w:left w:val="single" w:sz="8" w:space="0" w:color="auto"/>
              <w:bottom w:val="single" w:sz="8"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660" w:type="dxa"/>
            <w:vMerge/>
            <w:tcBorders>
              <w:top w:val="single" w:sz="8" w:space="0" w:color="auto"/>
              <w:left w:val="nil"/>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r>
      <w:tr w:rsidR="004B108F" w:rsidRPr="007201AE" w:rsidTr="00832A05">
        <w:trPr>
          <w:trHeight w:val="255"/>
        </w:trPr>
        <w:tc>
          <w:tcPr>
            <w:tcW w:w="250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78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940" w:type="dxa"/>
            <w:vMerge/>
            <w:tcBorders>
              <w:top w:val="single" w:sz="8" w:space="0" w:color="auto"/>
              <w:left w:val="single" w:sz="8" w:space="0" w:color="auto"/>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260" w:type="dxa"/>
            <w:vMerge/>
            <w:tcBorders>
              <w:top w:val="single" w:sz="8" w:space="0" w:color="auto"/>
              <w:left w:val="single" w:sz="8" w:space="0" w:color="auto"/>
              <w:bottom w:val="single" w:sz="4" w:space="0" w:color="000000"/>
              <w:right w:val="nil"/>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160" w:type="dxa"/>
            <w:vMerge/>
            <w:tcBorders>
              <w:top w:val="single" w:sz="8" w:space="0" w:color="auto"/>
              <w:left w:val="single" w:sz="8" w:space="0" w:color="auto"/>
              <w:bottom w:val="single" w:sz="8"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660" w:type="dxa"/>
            <w:vMerge/>
            <w:tcBorders>
              <w:top w:val="single" w:sz="8" w:space="0" w:color="auto"/>
              <w:left w:val="nil"/>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r>
      <w:tr w:rsidR="004B108F" w:rsidRPr="007201AE" w:rsidTr="00832A05">
        <w:trPr>
          <w:trHeight w:val="255"/>
        </w:trPr>
        <w:tc>
          <w:tcPr>
            <w:tcW w:w="250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78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940" w:type="dxa"/>
            <w:vMerge/>
            <w:tcBorders>
              <w:top w:val="single" w:sz="8" w:space="0" w:color="auto"/>
              <w:left w:val="single" w:sz="8" w:space="0" w:color="auto"/>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260" w:type="dxa"/>
            <w:vMerge/>
            <w:tcBorders>
              <w:top w:val="single" w:sz="8" w:space="0" w:color="auto"/>
              <w:left w:val="single" w:sz="8" w:space="0" w:color="auto"/>
              <w:bottom w:val="single" w:sz="4" w:space="0" w:color="000000"/>
              <w:right w:val="nil"/>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160" w:type="dxa"/>
            <w:vMerge/>
            <w:tcBorders>
              <w:top w:val="single" w:sz="8" w:space="0" w:color="auto"/>
              <w:left w:val="single" w:sz="8" w:space="0" w:color="auto"/>
              <w:bottom w:val="single" w:sz="8"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660" w:type="dxa"/>
            <w:vMerge/>
            <w:tcBorders>
              <w:top w:val="single" w:sz="8" w:space="0" w:color="auto"/>
              <w:left w:val="nil"/>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r>
      <w:tr w:rsidR="004B108F" w:rsidRPr="007201AE" w:rsidTr="00832A05">
        <w:trPr>
          <w:trHeight w:val="255"/>
        </w:trPr>
        <w:tc>
          <w:tcPr>
            <w:tcW w:w="250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78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940" w:type="dxa"/>
            <w:vMerge/>
            <w:tcBorders>
              <w:top w:val="single" w:sz="8" w:space="0" w:color="auto"/>
              <w:left w:val="single" w:sz="8" w:space="0" w:color="auto"/>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260" w:type="dxa"/>
            <w:vMerge/>
            <w:tcBorders>
              <w:top w:val="single" w:sz="8" w:space="0" w:color="auto"/>
              <w:left w:val="single" w:sz="8" w:space="0" w:color="auto"/>
              <w:bottom w:val="single" w:sz="4" w:space="0" w:color="000000"/>
              <w:right w:val="nil"/>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160" w:type="dxa"/>
            <w:vMerge/>
            <w:tcBorders>
              <w:top w:val="single" w:sz="8" w:space="0" w:color="auto"/>
              <w:left w:val="single" w:sz="8" w:space="0" w:color="auto"/>
              <w:bottom w:val="single" w:sz="8"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660" w:type="dxa"/>
            <w:vMerge/>
            <w:tcBorders>
              <w:top w:val="single" w:sz="8" w:space="0" w:color="auto"/>
              <w:left w:val="nil"/>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r>
      <w:tr w:rsidR="004B108F" w:rsidRPr="007201AE" w:rsidTr="00832A05">
        <w:trPr>
          <w:trHeight w:val="255"/>
        </w:trPr>
        <w:tc>
          <w:tcPr>
            <w:tcW w:w="250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78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940" w:type="dxa"/>
            <w:vMerge/>
            <w:tcBorders>
              <w:top w:val="single" w:sz="8" w:space="0" w:color="auto"/>
              <w:left w:val="single" w:sz="8" w:space="0" w:color="auto"/>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260" w:type="dxa"/>
            <w:vMerge/>
            <w:tcBorders>
              <w:top w:val="single" w:sz="8" w:space="0" w:color="auto"/>
              <w:left w:val="single" w:sz="8" w:space="0" w:color="auto"/>
              <w:bottom w:val="single" w:sz="4" w:space="0" w:color="000000"/>
              <w:right w:val="nil"/>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160" w:type="dxa"/>
            <w:vMerge/>
            <w:tcBorders>
              <w:top w:val="single" w:sz="8" w:space="0" w:color="auto"/>
              <w:left w:val="single" w:sz="8" w:space="0" w:color="auto"/>
              <w:bottom w:val="single" w:sz="8"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660" w:type="dxa"/>
            <w:vMerge/>
            <w:tcBorders>
              <w:top w:val="single" w:sz="8" w:space="0" w:color="auto"/>
              <w:left w:val="nil"/>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r>
      <w:tr w:rsidR="004B108F" w:rsidRPr="007201AE" w:rsidTr="00832A05">
        <w:trPr>
          <w:trHeight w:val="270"/>
        </w:trPr>
        <w:tc>
          <w:tcPr>
            <w:tcW w:w="250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780" w:type="dxa"/>
            <w:vMerge/>
            <w:tcBorders>
              <w:top w:val="single" w:sz="8" w:space="0" w:color="auto"/>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940" w:type="dxa"/>
            <w:vMerge/>
            <w:tcBorders>
              <w:top w:val="single" w:sz="8" w:space="0" w:color="auto"/>
              <w:left w:val="single" w:sz="8" w:space="0" w:color="auto"/>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260" w:type="dxa"/>
            <w:vMerge/>
            <w:tcBorders>
              <w:top w:val="single" w:sz="8" w:space="0" w:color="auto"/>
              <w:left w:val="single" w:sz="8" w:space="0" w:color="auto"/>
              <w:bottom w:val="single" w:sz="4" w:space="0" w:color="000000"/>
              <w:right w:val="nil"/>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160" w:type="dxa"/>
            <w:vMerge/>
            <w:tcBorders>
              <w:top w:val="single" w:sz="8" w:space="0" w:color="auto"/>
              <w:left w:val="single" w:sz="8" w:space="0" w:color="auto"/>
              <w:bottom w:val="single" w:sz="8"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c>
          <w:tcPr>
            <w:tcW w:w="1660" w:type="dxa"/>
            <w:vMerge/>
            <w:tcBorders>
              <w:top w:val="single" w:sz="8" w:space="0" w:color="auto"/>
              <w:left w:val="nil"/>
              <w:bottom w:val="single" w:sz="4" w:space="0" w:color="000000"/>
              <w:right w:val="single" w:sz="8" w:space="0" w:color="auto"/>
            </w:tcBorders>
            <w:vAlign w:val="center"/>
          </w:tcPr>
          <w:p w:rsidR="004B108F" w:rsidRPr="00832A05" w:rsidRDefault="004B108F" w:rsidP="00832A05">
            <w:pPr>
              <w:spacing w:after="0" w:line="240" w:lineRule="auto"/>
              <w:rPr>
                <w:rFonts w:ascii="Arial CYR" w:hAnsi="Arial CYR" w:cs="Arial CYR"/>
                <w:sz w:val="16"/>
                <w:szCs w:val="16"/>
                <w:lang w:eastAsia="ru-RU"/>
              </w:rPr>
            </w:pPr>
          </w:p>
        </w:tc>
      </w:tr>
      <w:tr w:rsidR="004B108F" w:rsidRPr="007201AE" w:rsidTr="00832A05">
        <w:trPr>
          <w:trHeight w:val="270"/>
        </w:trPr>
        <w:tc>
          <w:tcPr>
            <w:tcW w:w="2500" w:type="dxa"/>
            <w:tcBorders>
              <w:top w:val="nil"/>
              <w:left w:val="single" w:sz="8" w:space="0" w:color="auto"/>
              <w:bottom w:val="single" w:sz="8" w:space="0" w:color="auto"/>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1</w:t>
            </w:r>
          </w:p>
        </w:tc>
        <w:tc>
          <w:tcPr>
            <w:tcW w:w="780" w:type="dxa"/>
            <w:tcBorders>
              <w:top w:val="nil"/>
              <w:left w:val="nil"/>
              <w:bottom w:val="single" w:sz="8" w:space="0" w:color="auto"/>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2</w:t>
            </w:r>
          </w:p>
        </w:tc>
        <w:tc>
          <w:tcPr>
            <w:tcW w:w="1940" w:type="dxa"/>
            <w:tcBorders>
              <w:top w:val="nil"/>
              <w:left w:val="nil"/>
              <w:bottom w:val="single" w:sz="8" w:space="0" w:color="auto"/>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3</w:t>
            </w:r>
          </w:p>
        </w:tc>
        <w:tc>
          <w:tcPr>
            <w:tcW w:w="1260" w:type="dxa"/>
            <w:tcBorders>
              <w:top w:val="nil"/>
              <w:left w:val="nil"/>
              <w:bottom w:val="single" w:sz="8" w:space="0" w:color="auto"/>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4</w:t>
            </w:r>
          </w:p>
        </w:tc>
        <w:tc>
          <w:tcPr>
            <w:tcW w:w="1160" w:type="dxa"/>
            <w:tcBorders>
              <w:top w:val="nil"/>
              <w:left w:val="nil"/>
              <w:bottom w:val="single" w:sz="8" w:space="0" w:color="auto"/>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5</w:t>
            </w:r>
          </w:p>
        </w:tc>
        <w:tc>
          <w:tcPr>
            <w:tcW w:w="1660" w:type="dxa"/>
            <w:tcBorders>
              <w:top w:val="nil"/>
              <w:left w:val="nil"/>
              <w:bottom w:val="single" w:sz="8" w:space="0" w:color="auto"/>
              <w:right w:val="single" w:sz="8" w:space="0" w:color="auto"/>
            </w:tcBorders>
            <w:vAlign w:val="center"/>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6</w:t>
            </w:r>
          </w:p>
        </w:tc>
      </w:tr>
      <w:tr w:rsidR="004B108F" w:rsidRPr="007201AE" w:rsidTr="00832A05">
        <w:trPr>
          <w:trHeight w:val="690"/>
        </w:trPr>
        <w:tc>
          <w:tcPr>
            <w:tcW w:w="2500" w:type="dxa"/>
            <w:tcBorders>
              <w:top w:val="nil"/>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4"/>
                <w:szCs w:val="14"/>
                <w:lang w:eastAsia="ru-RU"/>
              </w:rPr>
            </w:pPr>
            <w:r w:rsidRPr="00832A05">
              <w:rPr>
                <w:rFonts w:ascii="Arial CYR" w:hAnsi="Arial CYR" w:cs="Arial CYR"/>
                <w:sz w:val="14"/>
                <w:szCs w:val="14"/>
                <w:lang w:eastAsia="ru-RU"/>
              </w:rPr>
              <w:t>Источники финансирования дефицита бюджетов - всего</w:t>
            </w:r>
          </w:p>
        </w:tc>
        <w:tc>
          <w:tcPr>
            <w:tcW w:w="78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500</w:t>
            </w:r>
          </w:p>
        </w:tc>
        <w:tc>
          <w:tcPr>
            <w:tcW w:w="194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 </w:t>
            </w:r>
          </w:p>
        </w:tc>
        <w:tc>
          <w:tcPr>
            <w:tcW w:w="12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1 274 800,23</w:t>
            </w:r>
          </w:p>
        </w:tc>
        <w:tc>
          <w:tcPr>
            <w:tcW w:w="11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-49 189,28</w:t>
            </w:r>
          </w:p>
        </w:tc>
        <w:tc>
          <w:tcPr>
            <w:tcW w:w="16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1 323 989,51</w:t>
            </w:r>
          </w:p>
        </w:tc>
      </w:tr>
      <w:tr w:rsidR="004B108F" w:rsidRPr="007201AE" w:rsidTr="00832A05">
        <w:trPr>
          <w:trHeight w:val="660"/>
        </w:trPr>
        <w:tc>
          <w:tcPr>
            <w:tcW w:w="2500" w:type="dxa"/>
            <w:tcBorders>
              <w:top w:val="nil"/>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4"/>
                <w:szCs w:val="14"/>
                <w:lang w:eastAsia="ru-RU"/>
              </w:rPr>
            </w:pPr>
            <w:r w:rsidRPr="00832A05">
              <w:rPr>
                <w:rFonts w:ascii="Arial CYR" w:hAnsi="Arial CYR" w:cs="Arial CYR"/>
                <w:sz w:val="14"/>
                <w:szCs w:val="14"/>
                <w:lang w:eastAsia="ru-RU"/>
              </w:rPr>
              <w:t>источники внутреннего финансирования бюджетов</w:t>
            </w:r>
          </w:p>
        </w:tc>
        <w:tc>
          <w:tcPr>
            <w:tcW w:w="78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520</w:t>
            </w:r>
          </w:p>
        </w:tc>
        <w:tc>
          <w:tcPr>
            <w:tcW w:w="194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000 01 00 00 00 00 0000 000</w:t>
            </w:r>
          </w:p>
        </w:tc>
        <w:tc>
          <w:tcPr>
            <w:tcW w:w="12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w:t>
            </w:r>
          </w:p>
        </w:tc>
        <w:tc>
          <w:tcPr>
            <w:tcW w:w="11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w:t>
            </w:r>
          </w:p>
        </w:tc>
        <w:tc>
          <w:tcPr>
            <w:tcW w:w="16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w:t>
            </w:r>
          </w:p>
        </w:tc>
      </w:tr>
      <w:tr w:rsidR="004B108F" w:rsidRPr="007201AE" w:rsidTr="00832A05">
        <w:trPr>
          <w:trHeight w:val="375"/>
        </w:trPr>
        <w:tc>
          <w:tcPr>
            <w:tcW w:w="2500" w:type="dxa"/>
            <w:tcBorders>
              <w:top w:val="nil"/>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4"/>
                <w:szCs w:val="14"/>
                <w:lang w:eastAsia="ru-RU"/>
              </w:rPr>
            </w:pPr>
            <w:r w:rsidRPr="00832A05">
              <w:rPr>
                <w:rFonts w:ascii="Arial CYR" w:hAnsi="Arial CYR" w:cs="Arial CYR"/>
                <w:sz w:val="14"/>
                <w:szCs w:val="14"/>
                <w:lang w:eastAsia="ru-RU"/>
              </w:rPr>
              <w:t>Изменение остатков средств</w:t>
            </w:r>
          </w:p>
        </w:tc>
        <w:tc>
          <w:tcPr>
            <w:tcW w:w="78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700</w:t>
            </w:r>
          </w:p>
        </w:tc>
        <w:tc>
          <w:tcPr>
            <w:tcW w:w="194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000 01 05 00 00 00 0000 000</w:t>
            </w:r>
          </w:p>
        </w:tc>
        <w:tc>
          <w:tcPr>
            <w:tcW w:w="12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1 274 800,23</w:t>
            </w:r>
          </w:p>
        </w:tc>
        <w:tc>
          <w:tcPr>
            <w:tcW w:w="11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-49 189,28</w:t>
            </w:r>
          </w:p>
        </w:tc>
        <w:tc>
          <w:tcPr>
            <w:tcW w:w="16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1 323 989,51</w:t>
            </w:r>
          </w:p>
        </w:tc>
      </w:tr>
      <w:tr w:rsidR="004B108F" w:rsidRPr="007201AE" w:rsidTr="00832A05">
        <w:trPr>
          <w:trHeight w:val="600"/>
        </w:trPr>
        <w:tc>
          <w:tcPr>
            <w:tcW w:w="2500" w:type="dxa"/>
            <w:tcBorders>
              <w:top w:val="nil"/>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4"/>
                <w:szCs w:val="14"/>
                <w:lang w:eastAsia="ru-RU"/>
              </w:rPr>
            </w:pPr>
            <w:r w:rsidRPr="00832A05">
              <w:rPr>
                <w:rFonts w:ascii="Arial CYR" w:hAnsi="Arial CYR" w:cs="Arial CYR"/>
                <w:sz w:val="14"/>
                <w:szCs w:val="14"/>
                <w:lang w:eastAsia="ru-RU"/>
              </w:rPr>
              <w:t>Увеличение остатков средств бюджетов</w:t>
            </w:r>
          </w:p>
        </w:tc>
        <w:tc>
          <w:tcPr>
            <w:tcW w:w="78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710</w:t>
            </w:r>
          </w:p>
        </w:tc>
        <w:tc>
          <w:tcPr>
            <w:tcW w:w="194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000 01 05 00 00 00 0000 500</w:t>
            </w:r>
          </w:p>
        </w:tc>
        <w:tc>
          <w:tcPr>
            <w:tcW w:w="12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-9 651 200,00</w:t>
            </w:r>
          </w:p>
        </w:tc>
        <w:tc>
          <w:tcPr>
            <w:tcW w:w="11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-1 978 382,46</w:t>
            </w:r>
          </w:p>
        </w:tc>
        <w:tc>
          <w:tcPr>
            <w:tcW w:w="16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w:t>
            </w:r>
          </w:p>
        </w:tc>
      </w:tr>
      <w:tr w:rsidR="004B108F" w:rsidRPr="007201AE" w:rsidTr="00832A05">
        <w:trPr>
          <w:trHeight w:val="855"/>
        </w:trPr>
        <w:tc>
          <w:tcPr>
            <w:tcW w:w="2500" w:type="dxa"/>
            <w:tcBorders>
              <w:top w:val="nil"/>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4"/>
                <w:szCs w:val="14"/>
                <w:lang w:eastAsia="ru-RU"/>
              </w:rPr>
            </w:pPr>
            <w:r w:rsidRPr="00832A05">
              <w:rPr>
                <w:rFonts w:ascii="Arial CYR" w:hAnsi="Arial CYR" w:cs="Arial CYR"/>
                <w:sz w:val="14"/>
                <w:szCs w:val="14"/>
                <w:lang w:eastAsia="ru-RU"/>
              </w:rPr>
              <w:t>Увеличение прочих остатков денежных средств бюджетов сельских поселений</w:t>
            </w:r>
          </w:p>
        </w:tc>
        <w:tc>
          <w:tcPr>
            <w:tcW w:w="78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710</w:t>
            </w:r>
          </w:p>
        </w:tc>
        <w:tc>
          <w:tcPr>
            <w:tcW w:w="194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015 01 05 02 01 10 0000 510</w:t>
            </w:r>
          </w:p>
        </w:tc>
        <w:tc>
          <w:tcPr>
            <w:tcW w:w="12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-9 651 200,00</w:t>
            </w:r>
          </w:p>
        </w:tc>
        <w:tc>
          <w:tcPr>
            <w:tcW w:w="11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-1 978 382,46</w:t>
            </w:r>
          </w:p>
        </w:tc>
        <w:tc>
          <w:tcPr>
            <w:tcW w:w="16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w:t>
            </w:r>
          </w:p>
        </w:tc>
      </w:tr>
      <w:tr w:rsidR="004B108F" w:rsidRPr="007201AE" w:rsidTr="00832A05">
        <w:trPr>
          <w:trHeight w:val="570"/>
        </w:trPr>
        <w:tc>
          <w:tcPr>
            <w:tcW w:w="2500" w:type="dxa"/>
            <w:tcBorders>
              <w:top w:val="nil"/>
              <w:left w:val="single" w:sz="8" w:space="0" w:color="auto"/>
              <w:bottom w:val="single" w:sz="4"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4"/>
                <w:szCs w:val="14"/>
                <w:lang w:eastAsia="ru-RU"/>
              </w:rPr>
            </w:pPr>
            <w:r w:rsidRPr="00832A05">
              <w:rPr>
                <w:rFonts w:ascii="Arial CYR" w:hAnsi="Arial CYR" w:cs="Arial CYR"/>
                <w:sz w:val="14"/>
                <w:szCs w:val="14"/>
                <w:lang w:eastAsia="ru-RU"/>
              </w:rPr>
              <w:t>Уменьшение остатков средств бюджетов</w:t>
            </w:r>
          </w:p>
        </w:tc>
        <w:tc>
          <w:tcPr>
            <w:tcW w:w="78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720</w:t>
            </w:r>
          </w:p>
        </w:tc>
        <w:tc>
          <w:tcPr>
            <w:tcW w:w="194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000 01 05 00 00 00 0000 600</w:t>
            </w:r>
          </w:p>
        </w:tc>
        <w:tc>
          <w:tcPr>
            <w:tcW w:w="12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10 926 000,23</w:t>
            </w:r>
          </w:p>
        </w:tc>
        <w:tc>
          <w:tcPr>
            <w:tcW w:w="11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1 929 193,18</w:t>
            </w:r>
          </w:p>
        </w:tc>
        <w:tc>
          <w:tcPr>
            <w:tcW w:w="1660" w:type="dxa"/>
            <w:tcBorders>
              <w:top w:val="nil"/>
              <w:left w:val="nil"/>
              <w:bottom w:val="single" w:sz="4"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w:t>
            </w:r>
          </w:p>
        </w:tc>
      </w:tr>
      <w:tr w:rsidR="004B108F" w:rsidRPr="007201AE" w:rsidTr="00832A05">
        <w:trPr>
          <w:trHeight w:val="705"/>
        </w:trPr>
        <w:tc>
          <w:tcPr>
            <w:tcW w:w="2500" w:type="dxa"/>
            <w:tcBorders>
              <w:top w:val="nil"/>
              <w:left w:val="single" w:sz="8" w:space="0" w:color="auto"/>
              <w:bottom w:val="single" w:sz="8" w:space="0" w:color="auto"/>
              <w:right w:val="single" w:sz="8" w:space="0" w:color="auto"/>
            </w:tcBorders>
            <w:vAlign w:val="center"/>
          </w:tcPr>
          <w:p w:rsidR="004B108F" w:rsidRPr="00832A05" w:rsidRDefault="004B108F" w:rsidP="00832A05">
            <w:pPr>
              <w:spacing w:after="0" w:line="240" w:lineRule="auto"/>
              <w:rPr>
                <w:rFonts w:ascii="Arial CYR" w:hAnsi="Arial CYR" w:cs="Arial CYR"/>
                <w:sz w:val="14"/>
                <w:szCs w:val="14"/>
                <w:lang w:eastAsia="ru-RU"/>
              </w:rPr>
            </w:pPr>
            <w:r w:rsidRPr="00832A05">
              <w:rPr>
                <w:rFonts w:ascii="Arial CYR" w:hAnsi="Arial CYR" w:cs="Arial CYR"/>
                <w:sz w:val="14"/>
                <w:szCs w:val="14"/>
                <w:lang w:eastAsia="ru-RU"/>
              </w:rPr>
              <w:t>Уменьшение прочих остатков денежных средств бюджетов сельских поселений</w:t>
            </w:r>
          </w:p>
        </w:tc>
        <w:tc>
          <w:tcPr>
            <w:tcW w:w="780" w:type="dxa"/>
            <w:tcBorders>
              <w:top w:val="nil"/>
              <w:left w:val="nil"/>
              <w:bottom w:val="single" w:sz="8"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720</w:t>
            </w:r>
          </w:p>
        </w:tc>
        <w:tc>
          <w:tcPr>
            <w:tcW w:w="1940" w:type="dxa"/>
            <w:tcBorders>
              <w:top w:val="nil"/>
              <w:left w:val="nil"/>
              <w:bottom w:val="single" w:sz="8"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4"/>
                <w:szCs w:val="14"/>
                <w:lang w:eastAsia="ru-RU"/>
              </w:rPr>
            </w:pPr>
            <w:r w:rsidRPr="00832A05">
              <w:rPr>
                <w:rFonts w:ascii="Arial CYR" w:hAnsi="Arial CYR" w:cs="Arial CYR"/>
                <w:sz w:val="14"/>
                <w:szCs w:val="14"/>
                <w:lang w:eastAsia="ru-RU"/>
              </w:rPr>
              <w:t>015 01 05 02 01 10 0000 610</w:t>
            </w:r>
          </w:p>
        </w:tc>
        <w:tc>
          <w:tcPr>
            <w:tcW w:w="1260" w:type="dxa"/>
            <w:tcBorders>
              <w:top w:val="nil"/>
              <w:left w:val="nil"/>
              <w:bottom w:val="single" w:sz="8"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10 926 000,23</w:t>
            </w:r>
          </w:p>
        </w:tc>
        <w:tc>
          <w:tcPr>
            <w:tcW w:w="1160" w:type="dxa"/>
            <w:tcBorders>
              <w:top w:val="nil"/>
              <w:left w:val="nil"/>
              <w:bottom w:val="single" w:sz="8"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1 929 193,18</w:t>
            </w:r>
          </w:p>
        </w:tc>
        <w:tc>
          <w:tcPr>
            <w:tcW w:w="1660" w:type="dxa"/>
            <w:tcBorders>
              <w:top w:val="nil"/>
              <w:left w:val="nil"/>
              <w:bottom w:val="single" w:sz="8" w:space="0" w:color="auto"/>
              <w:right w:val="single" w:sz="8" w:space="0" w:color="auto"/>
            </w:tcBorders>
            <w:vAlign w:val="center"/>
          </w:tcPr>
          <w:p w:rsidR="004B108F" w:rsidRPr="00832A05" w:rsidRDefault="004B108F" w:rsidP="00832A05">
            <w:pPr>
              <w:spacing w:after="0" w:line="240" w:lineRule="auto"/>
              <w:jc w:val="right"/>
              <w:rPr>
                <w:rFonts w:ascii="Arial CYR" w:hAnsi="Arial CYR" w:cs="Arial CYR"/>
                <w:sz w:val="16"/>
                <w:szCs w:val="16"/>
                <w:lang w:eastAsia="ru-RU"/>
              </w:rPr>
            </w:pPr>
            <w:r w:rsidRPr="00832A05">
              <w:rPr>
                <w:rFonts w:ascii="Arial CYR" w:hAnsi="Arial CYR" w:cs="Arial CYR"/>
                <w:sz w:val="16"/>
                <w:szCs w:val="16"/>
                <w:lang w:eastAsia="ru-RU"/>
              </w:rPr>
              <w:t>-</w:t>
            </w:r>
          </w:p>
        </w:tc>
      </w:tr>
      <w:tr w:rsidR="004B108F" w:rsidRPr="007201AE" w:rsidTr="00832A05">
        <w:trPr>
          <w:trHeight w:val="255"/>
        </w:trPr>
        <w:tc>
          <w:tcPr>
            <w:tcW w:w="250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780" w:type="dxa"/>
            <w:tcBorders>
              <w:top w:val="nil"/>
              <w:left w:val="nil"/>
              <w:bottom w:val="nil"/>
              <w:right w:val="nil"/>
            </w:tcBorders>
            <w:vAlign w:val="bottom"/>
          </w:tcPr>
          <w:p w:rsidR="004B108F" w:rsidRPr="00832A05" w:rsidRDefault="004B108F" w:rsidP="00832A05">
            <w:pPr>
              <w:spacing w:after="0" w:line="240" w:lineRule="auto"/>
              <w:rPr>
                <w:rFonts w:ascii="Arial CYR" w:hAnsi="Arial CYR" w:cs="Arial CYR"/>
                <w:b/>
                <w:bCs/>
                <w:sz w:val="16"/>
                <w:szCs w:val="16"/>
                <w:lang w:eastAsia="ru-RU"/>
              </w:rPr>
            </w:pPr>
          </w:p>
        </w:tc>
        <w:tc>
          <w:tcPr>
            <w:tcW w:w="1940" w:type="dxa"/>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16"/>
                <w:szCs w:val="16"/>
                <w:lang w:eastAsia="ru-RU"/>
              </w:rPr>
            </w:pPr>
          </w:p>
        </w:tc>
        <w:tc>
          <w:tcPr>
            <w:tcW w:w="1260" w:type="dxa"/>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16"/>
                <w:szCs w:val="16"/>
                <w:lang w:eastAsia="ru-RU"/>
              </w:rPr>
            </w:pPr>
          </w:p>
        </w:tc>
        <w:tc>
          <w:tcPr>
            <w:tcW w:w="1160" w:type="dxa"/>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16"/>
                <w:szCs w:val="16"/>
                <w:lang w:eastAsia="ru-RU"/>
              </w:rPr>
            </w:pPr>
          </w:p>
        </w:tc>
        <w:tc>
          <w:tcPr>
            <w:tcW w:w="1660" w:type="dxa"/>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16"/>
                <w:szCs w:val="16"/>
                <w:lang w:eastAsia="ru-RU"/>
              </w:rPr>
            </w:pPr>
          </w:p>
        </w:tc>
      </w:tr>
      <w:tr w:rsidR="004B108F" w:rsidRPr="007201AE" w:rsidTr="00832A05">
        <w:trPr>
          <w:trHeight w:val="255"/>
        </w:trPr>
        <w:tc>
          <w:tcPr>
            <w:tcW w:w="250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r w:rsidRPr="00832A05">
              <w:rPr>
                <w:rFonts w:ascii="Arial CYR" w:hAnsi="Arial CYR" w:cs="Arial CYR"/>
                <w:sz w:val="16"/>
                <w:szCs w:val="16"/>
                <w:lang w:eastAsia="ru-RU"/>
              </w:rPr>
              <w:t xml:space="preserve">Руководитель                   </w:t>
            </w:r>
          </w:p>
        </w:tc>
        <w:tc>
          <w:tcPr>
            <w:tcW w:w="78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94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2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2820" w:type="dxa"/>
            <w:gridSpan w:val="2"/>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20"/>
                <w:szCs w:val="20"/>
                <w:lang w:eastAsia="ru-RU"/>
              </w:rPr>
            </w:pPr>
            <w:r w:rsidRPr="00832A05">
              <w:rPr>
                <w:rFonts w:ascii="Arial CYR" w:hAnsi="Arial CYR" w:cs="Arial CYR"/>
                <w:sz w:val="20"/>
                <w:szCs w:val="20"/>
                <w:lang w:eastAsia="ru-RU"/>
              </w:rPr>
              <w:t>Д.Н.Буров</w:t>
            </w:r>
          </w:p>
        </w:tc>
      </w:tr>
      <w:tr w:rsidR="004B108F" w:rsidRPr="007201AE" w:rsidTr="00832A05">
        <w:trPr>
          <w:trHeight w:val="255"/>
        </w:trPr>
        <w:tc>
          <w:tcPr>
            <w:tcW w:w="5220" w:type="dxa"/>
            <w:gridSpan w:val="3"/>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r w:rsidRPr="00832A05">
              <w:rPr>
                <w:rFonts w:ascii="Arial CYR" w:hAnsi="Arial CYR" w:cs="Arial CYR"/>
                <w:sz w:val="16"/>
                <w:szCs w:val="16"/>
                <w:lang w:eastAsia="ru-RU"/>
              </w:rPr>
              <w:t xml:space="preserve">                                                                                                        </w:t>
            </w:r>
          </w:p>
        </w:tc>
        <w:tc>
          <w:tcPr>
            <w:tcW w:w="1260" w:type="dxa"/>
            <w:tcBorders>
              <w:top w:val="single" w:sz="4" w:space="0" w:color="auto"/>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r w:rsidRPr="00832A05">
              <w:rPr>
                <w:rFonts w:ascii="Arial CYR" w:hAnsi="Arial CYR" w:cs="Arial CYR"/>
                <w:sz w:val="16"/>
                <w:szCs w:val="16"/>
                <w:lang w:eastAsia="ru-RU"/>
              </w:rPr>
              <w:t xml:space="preserve">  (подпись)</w:t>
            </w:r>
          </w:p>
        </w:tc>
        <w:tc>
          <w:tcPr>
            <w:tcW w:w="2820" w:type="dxa"/>
            <w:gridSpan w:val="2"/>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(расшифровка подписи)</w:t>
            </w:r>
          </w:p>
        </w:tc>
      </w:tr>
      <w:tr w:rsidR="004B108F" w:rsidRPr="007201AE" w:rsidTr="00832A05">
        <w:trPr>
          <w:trHeight w:val="255"/>
        </w:trPr>
        <w:tc>
          <w:tcPr>
            <w:tcW w:w="250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78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94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2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1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6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r>
      <w:tr w:rsidR="004B108F" w:rsidRPr="007201AE" w:rsidTr="00832A05">
        <w:trPr>
          <w:trHeight w:val="255"/>
        </w:trPr>
        <w:tc>
          <w:tcPr>
            <w:tcW w:w="250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78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94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2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1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6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r>
      <w:tr w:rsidR="004B108F" w:rsidRPr="007201AE" w:rsidTr="00832A05">
        <w:trPr>
          <w:trHeight w:val="255"/>
        </w:trPr>
        <w:tc>
          <w:tcPr>
            <w:tcW w:w="5220" w:type="dxa"/>
            <w:gridSpan w:val="3"/>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r w:rsidRPr="00832A05">
              <w:rPr>
                <w:rFonts w:ascii="Arial CYR" w:hAnsi="Arial CYR" w:cs="Arial CYR"/>
                <w:sz w:val="16"/>
                <w:szCs w:val="16"/>
                <w:lang w:eastAsia="ru-RU"/>
              </w:rPr>
              <w:t xml:space="preserve">Руководитель планово - финансовой службы       </w:t>
            </w:r>
          </w:p>
        </w:tc>
        <w:tc>
          <w:tcPr>
            <w:tcW w:w="12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2820" w:type="dxa"/>
            <w:gridSpan w:val="2"/>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20"/>
                <w:szCs w:val="20"/>
                <w:lang w:eastAsia="ru-RU"/>
              </w:rPr>
            </w:pPr>
          </w:p>
        </w:tc>
      </w:tr>
      <w:tr w:rsidR="004B108F" w:rsidRPr="007201AE" w:rsidTr="00832A05">
        <w:trPr>
          <w:trHeight w:val="255"/>
        </w:trPr>
        <w:tc>
          <w:tcPr>
            <w:tcW w:w="5220" w:type="dxa"/>
            <w:gridSpan w:val="3"/>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r w:rsidRPr="00832A05">
              <w:rPr>
                <w:rFonts w:ascii="Arial CYR" w:hAnsi="Arial CYR" w:cs="Arial CYR"/>
                <w:sz w:val="16"/>
                <w:szCs w:val="16"/>
                <w:lang w:eastAsia="ru-RU"/>
              </w:rPr>
              <w:t xml:space="preserve">                                                                                                     </w:t>
            </w:r>
          </w:p>
        </w:tc>
        <w:tc>
          <w:tcPr>
            <w:tcW w:w="1260" w:type="dxa"/>
            <w:tcBorders>
              <w:top w:val="single" w:sz="4" w:space="0" w:color="auto"/>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r w:rsidRPr="00832A05">
              <w:rPr>
                <w:rFonts w:ascii="Arial CYR" w:hAnsi="Arial CYR" w:cs="Arial CYR"/>
                <w:sz w:val="16"/>
                <w:szCs w:val="16"/>
                <w:lang w:eastAsia="ru-RU"/>
              </w:rPr>
              <w:t xml:space="preserve"> (подпись)   </w:t>
            </w:r>
          </w:p>
        </w:tc>
        <w:tc>
          <w:tcPr>
            <w:tcW w:w="2820" w:type="dxa"/>
            <w:gridSpan w:val="2"/>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 xml:space="preserve"> (расшифровка подписи)</w:t>
            </w:r>
          </w:p>
        </w:tc>
      </w:tr>
      <w:tr w:rsidR="004B108F" w:rsidRPr="007201AE" w:rsidTr="00832A05">
        <w:trPr>
          <w:trHeight w:val="255"/>
        </w:trPr>
        <w:tc>
          <w:tcPr>
            <w:tcW w:w="250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78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94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2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1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6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r>
      <w:tr w:rsidR="004B108F" w:rsidRPr="007201AE" w:rsidTr="00832A05">
        <w:trPr>
          <w:trHeight w:val="255"/>
        </w:trPr>
        <w:tc>
          <w:tcPr>
            <w:tcW w:w="250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r w:rsidRPr="00832A05">
              <w:rPr>
                <w:rFonts w:ascii="Arial CYR" w:hAnsi="Arial CYR" w:cs="Arial CYR"/>
                <w:sz w:val="16"/>
                <w:szCs w:val="16"/>
                <w:lang w:eastAsia="ru-RU"/>
              </w:rPr>
              <w:t xml:space="preserve">Главный бухгалтер               </w:t>
            </w:r>
          </w:p>
        </w:tc>
        <w:tc>
          <w:tcPr>
            <w:tcW w:w="78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94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2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2820" w:type="dxa"/>
            <w:gridSpan w:val="2"/>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20"/>
                <w:szCs w:val="20"/>
                <w:lang w:eastAsia="ru-RU"/>
              </w:rPr>
            </w:pPr>
            <w:r w:rsidRPr="00832A05">
              <w:rPr>
                <w:rFonts w:ascii="Arial CYR" w:hAnsi="Arial CYR" w:cs="Arial CYR"/>
                <w:sz w:val="20"/>
                <w:szCs w:val="20"/>
                <w:lang w:eastAsia="ru-RU"/>
              </w:rPr>
              <w:t>Т.М.Губер</w:t>
            </w:r>
          </w:p>
        </w:tc>
      </w:tr>
      <w:tr w:rsidR="004B108F" w:rsidRPr="007201AE" w:rsidTr="00832A05">
        <w:trPr>
          <w:trHeight w:val="255"/>
        </w:trPr>
        <w:tc>
          <w:tcPr>
            <w:tcW w:w="250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r w:rsidRPr="00832A05">
              <w:rPr>
                <w:rFonts w:ascii="Arial CYR" w:hAnsi="Arial CYR" w:cs="Arial CYR"/>
                <w:sz w:val="16"/>
                <w:szCs w:val="16"/>
                <w:lang w:eastAsia="ru-RU"/>
              </w:rPr>
              <w:t xml:space="preserve">                                             </w:t>
            </w:r>
          </w:p>
        </w:tc>
        <w:tc>
          <w:tcPr>
            <w:tcW w:w="78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94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260" w:type="dxa"/>
            <w:tcBorders>
              <w:top w:val="single" w:sz="4" w:space="0" w:color="auto"/>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r w:rsidRPr="00832A05">
              <w:rPr>
                <w:rFonts w:ascii="Arial CYR" w:hAnsi="Arial CYR" w:cs="Arial CYR"/>
                <w:sz w:val="16"/>
                <w:szCs w:val="16"/>
                <w:lang w:eastAsia="ru-RU"/>
              </w:rPr>
              <w:t xml:space="preserve"> (подпись)   </w:t>
            </w:r>
          </w:p>
        </w:tc>
        <w:tc>
          <w:tcPr>
            <w:tcW w:w="2820" w:type="dxa"/>
            <w:gridSpan w:val="2"/>
            <w:tcBorders>
              <w:top w:val="nil"/>
              <w:left w:val="nil"/>
              <w:bottom w:val="nil"/>
              <w:right w:val="nil"/>
            </w:tcBorders>
            <w:noWrap/>
            <w:vAlign w:val="bottom"/>
          </w:tcPr>
          <w:p w:rsidR="004B108F" w:rsidRPr="00832A05" w:rsidRDefault="004B108F" w:rsidP="00832A05">
            <w:pPr>
              <w:spacing w:after="0" w:line="240" w:lineRule="auto"/>
              <w:jc w:val="center"/>
              <w:rPr>
                <w:rFonts w:ascii="Arial CYR" w:hAnsi="Arial CYR" w:cs="Arial CYR"/>
                <w:sz w:val="16"/>
                <w:szCs w:val="16"/>
                <w:lang w:eastAsia="ru-RU"/>
              </w:rPr>
            </w:pPr>
            <w:r w:rsidRPr="00832A05">
              <w:rPr>
                <w:rFonts w:ascii="Arial CYR" w:hAnsi="Arial CYR" w:cs="Arial CYR"/>
                <w:sz w:val="16"/>
                <w:szCs w:val="16"/>
                <w:lang w:eastAsia="ru-RU"/>
              </w:rPr>
              <w:t xml:space="preserve"> (расшифровка подписи)</w:t>
            </w:r>
          </w:p>
        </w:tc>
      </w:tr>
      <w:tr w:rsidR="004B108F" w:rsidRPr="007201AE" w:rsidTr="00832A05">
        <w:trPr>
          <w:trHeight w:val="255"/>
        </w:trPr>
        <w:tc>
          <w:tcPr>
            <w:tcW w:w="250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78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94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2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1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6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r>
      <w:tr w:rsidR="004B108F" w:rsidRPr="007201AE" w:rsidTr="00832A05">
        <w:trPr>
          <w:trHeight w:val="255"/>
        </w:trPr>
        <w:tc>
          <w:tcPr>
            <w:tcW w:w="3280" w:type="dxa"/>
            <w:gridSpan w:val="2"/>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r w:rsidRPr="00832A05">
              <w:rPr>
                <w:rFonts w:ascii="Arial CYR" w:hAnsi="Arial CYR" w:cs="Arial CYR"/>
                <w:sz w:val="16"/>
                <w:szCs w:val="16"/>
                <w:lang w:eastAsia="ru-RU"/>
              </w:rPr>
              <w:t>"________"    _______________  20___  г.</w:t>
            </w:r>
          </w:p>
        </w:tc>
        <w:tc>
          <w:tcPr>
            <w:tcW w:w="194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2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16"/>
                <w:szCs w:val="16"/>
                <w:lang w:eastAsia="ru-RU"/>
              </w:rPr>
            </w:pPr>
          </w:p>
        </w:tc>
        <w:tc>
          <w:tcPr>
            <w:tcW w:w="11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c>
          <w:tcPr>
            <w:tcW w:w="1660" w:type="dxa"/>
            <w:tcBorders>
              <w:top w:val="nil"/>
              <w:left w:val="nil"/>
              <w:bottom w:val="nil"/>
              <w:right w:val="nil"/>
            </w:tcBorders>
            <w:noWrap/>
            <w:vAlign w:val="bottom"/>
          </w:tcPr>
          <w:p w:rsidR="004B108F" w:rsidRPr="00832A05" w:rsidRDefault="004B108F" w:rsidP="00832A05">
            <w:pPr>
              <w:spacing w:after="0" w:line="240" w:lineRule="auto"/>
              <w:rPr>
                <w:rFonts w:ascii="Arial CYR" w:hAnsi="Arial CYR" w:cs="Arial CYR"/>
                <w:sz w:val="20"/>
                <w:szCs w:val="20"/>
                <w:lang w:eastAsia="ru-RU"/>
              </w:rPr>
            </w:pPr>
          </w:p>
        </w:tc>
      </w:tr>
    </w:tbl>
    <w:p w:rsidR="004B108F" w:rsidRPr="00317F28" w:rsidRDefault="004B108F" w:rsidP="00317F28">
      <w:pPr>
        <w:rPr>
          <w:rFonts w:cs="Calibri"/>
        </w:rPr>
      </w:pPr>
    </w:p>
    <w:p w:rsidR="004B108F" w:rsidRPr="00DC401A" w:rsidRDefault="004B108F" w:rsidP="00832A05">
      <w:pPr>
        <w:jc w:val="center"/>
        <w:rPr>
          <w:b/>
        </w:rPr>
      </w:pPr>
      <w:r w:rsidRPr="00DC401A">
        <w:rPr>
          <w:b/>
        </w:rPr>
        <w:t>ГЛАВА     НОВОПЕРВОМАЙСКОГО   СЕЛЬСОВЕТА</w:t>
      </w:r>
    </w:p>
    <w:p w:rsidR="004B108F" w:rsidRDefault="004B108F" w:rsidP="00832A05">
      <w:pPr>
        <w:jc w:val="center"/>
      </w:pPr>
      <w:r w:rsidRPr="00DC401A">
        <w:rPr>
          <w:b/>
        </w:rPr>
        <w:t>ТАТАРСКОГО  РАЙОНА   НОВОСИБИРСКОЙ  ОБЛАСТИ</w:t>
      </w:r>
    </w:p>
    <w:p w:rsidR="004B108F" w:rsidRDefault="004B108F" w:rsidP="00832A05"/>
    <w:p w:rsidR="004B108F" w:rsidRPr="00EF40AD" w:rsidRDefault="004B108F" w:rsidP="00832A05">
      <w:pPr>
        <w:jc w:val="center"/>
        <w:rPr>
          <w:b/>
        </w:rPr>
      </w:pPr>
      <w:r w:rsidRPr="00EF40AD">
        <w:rPr>
          <w:b/>
        </w:rPr>
        <w:t>П О С Т А Н О В Л Е Н И Е</w:t>
      </w:r>
    </w:p>
    <w:p w:rsidR="004B108F" w:rsidRPr="00EF40AD" w:rsidRDefault="004B108F" w:rsidP="00832A05">
      <w:pPr>
        <w:rPr>
          <w:b/>
        </w:rPr>
      </w:pPr>
    </w:p>
    <w:p w:rsidR="004B108F" w:rsidRPr="00EF40AD" w:rsidRDefault="004B108F" w:rsidP="00832A05">
      <w:pPr>
        <w:rPr>
          <w:b/>
        </w:rPr>
      </w:pPr>
      <w:r w:rsidRPr="00EF40AD">
        <w:rPr>
          <w:b/>
        </w:rPr>
        <w:t xml:space="preserve">От  </w:t>
      </w:r>
      <w:r>
        <w:rPr>
          <w:b/>
        </w:rPr>
        <w:t>13.04.2017</w:t>
      </w:r>
      <w:r w:rsidRPr="00EF40AD">
        <w:rPr>
          <w:b/>
        </w:rPr>
        <w:t xml:space="preserve"> г.             </w:t>
      </w:r>
      <w:r>
        <w:rPr>
          <w:b/>
        </w:rPr>
        <w:t xml:space="preserve">                      </w:t>
      </w:r>
      <w:r w:rsidRPr="00EF40AD">
        <w:rPr>
          <w:b/>
        </w:rPr>
        <w:t xml:space="preserve">        </w:t>
      </w:r>
      <w:r>
        <w:rPr>
          <w:b/>
        </w:rPr>
        <w:t>С.Новопервомайское</w:t>
      </w:r>
      <w:r w:rsidRPr="00EF40AD">
        <w:rPr>
          <w:b/>
        </w:rPr>
        <w:t xml:space="preserve">             </w:t>
      </w:r>
      <w:r>
        <w:rPr>
          <w:b/>
        </w:rPr>
        <w:t xml:space="preserve">            </w:t>
      </w:r>
      <w:r w:rsidRPr="00EF40AD">
        <w:rPr>
          <w:b/>
        </w:rPr>
        <w:t xml:space="preserve">                        №  </w:t>
      </w:r>
      <w:r>
        <w:rPr>
          <w:b/>
        </w:rPr>
        <w:t xml:space="preserve">  23</w:t>
      </w:r>
    </w:p>
    <w:p w:rsidR="004B108F" w:rsidRPr="0006381D" w:rsidRDefault="004B108F" w:rsidP="00832A05"/>
    <w:p w:rsidR="004B108F" w:rsidRPr="0006381D" w:rsidRDefault="004B108F" w:rsidP="00832A05">
      <w:pPr>
        <w:tabs>
          <w:tab w:val="left" w:pos="1905"/>
        </w:tabs>
        <w:jc w:val="center"/>
      </w:pPr>
      <w:r>
        <w:rPr>
          <w:b/>
        </w:rPr>
        <w:t>«</w:t>
      </w:r>
      <w:r w:rsidRPr="00DC401A">
        <w:rPr>
          <w:b/>
        </w:rPr>
        <w:t>О внесении изменений в постановление Главы администрации Новопервомайского сел</w:t>
      </w:r>
      <w:r>
        <w:rPr>
          <w:b/>
        </w:rPr>
        <w:t>ь</w:t>
      </w:r>
      <w:r w:rsidRPr="00DC401A">
        <w:rPr>
          <w:b/>
        </w:rPr>
        <w:t>с</w:t>
      </w:r>
      <w:r>
        <w:rPr>
          <w:b/>
        </w:rPr>
        <w:t>о</w:t>
      </w:r>
      <w:r w:rsidRPr="00DC401A">
        <w:rPr>
          <w:b/>
        </w:rPr>
        <w:t xml:space="preserve">вета от 24.06.2010 № 18 « </w:t>
      </w:r>
      <w:r w:rsidRPr="0006381D">
        <w:rPr>
          <w:b/>
        </w:rPr>
        <w:t>О</w:t>
      </w:r>
      <w:r>
        <w:rPr>
          <w:b/>
        </w:rPr>
        <w:t>б утверждении  Положения</w:t>
      </w:r>
      <w:r w:rsidRPr="0006381D">
        <w:rPr>
          <w:b/>
        </w:rPr>
        <w:t xml:space="preserve">   о порядке </w:t>
      </w:r>
      <w:r>
        <w:rPr>
          <w:b/>
        </w:rPr>
        <w:t>проведения</w:t>
      </w:r>
      <w:r w:rsidRPr="0006381D">
        <w:rPr>
          <w:b/>
        </w:rPr>
        <w:t xml:space="preserve">  антикоррупционной   экспертизы муниципальных  правовых  актов и  проектов  муниципальных </w:t>
      </w:r>
      <w:r>
        <w:rPr>
          <w:b/>
        </w:rPr>
        <w:t xml:space="preserve"> </w:t>
      </w:r>
      <w:r w:rsidRPr="0006381D">
        <w:rPr>
          <w:b/>
        </w:rPr>
        <w:t>правовых  актов   в  администрации  Новопервомайского  сельсовета</w:t>
      </w:r>
      <w:r>
        <w:rPr>
          <w:b/>
        </w:rPr>
        <w:t xml:space="preserve"> Татарского района Новосибирской области»</w:t>
      </w:r>
      <w:r w:rsidRPr="0006381D">
        <w:rPr>
          <w:b/>
        </w:rPr>
        <w:t>.</w:t>
      </w:r>
    </w:p>
    <w:p w:rsidR="004B108F" w:rsidRDefault="004B108F" w:rsidP="00832A05">
      <w:pPr>
        <w:tabs>
          <w:tab w:val="left" w:pos="5250"/>
        </w:tabs>
        <w:rPr>
          <w:b/>
        </w:rPr>
      </w:pPr>
      <w:r>
        <w:t xml:space="preserve">  Руководствуясь Федеральным законом от 06.10.2003 № 131-ФЗ «Об общих принципах организации местного самоуправления в Российской Федерации», Федеральным законом от 17.07.2009 № 172-ФЗ «Об антикоррупционной экспертизе нормативных правовых актов и проектов нормативных правовых актов», Уставом Новопервомайского сельсовета Татарского района Новосибирской области </w:t>
      </w:r>
      <w:r>
        <w:rPr>
          <w:b/>
        </w:rPr>
        <w:t xml:space="preserve">постановляю: </w:t>
      </w:r>
    </w:p>
    <w:p w:rsidR="004B108F" w:rsidRPr="00E76398" w:rsidRDefault="004B108F" w:rsidP="00832A05">
      <w:pPr>
        <w:jc w:val="both"/>
      </w:pPr>
      <w:r w:rsidRPr="00EA3BB1">
        <w:rPr>
          <w:sz w:val="28"/>
          <w:szCs w:val="28"/>
        </w:rPr>
        <w:t xml:space="preserve">1. </w:t>
      </w:r>
      <w:r w:rsidRPr="00E76398">
        <w:t xml:space="preserve">Внести в постановление администрации от </w:t>
      </w:r>
      <w:r>
        <w:t>24.06</w:t>
      </w:r>
      <w:r w:rsidRPr="00E76398">
        <w:t>.201</w:t>
      </w:r>
      <w:r>
        <w:t>0</w:t>
      </w:r>
      <w:r w:rsidRPr="00E76398">
        <w:t xml:space="preserve"> № </w:t>
      </w:r>
      <w:r>
        <w:t>18</w:t>
      </w:r>
      <w:r w:rsidRPr="00E76398">
        <w:t xml:space="preserve"> «Об утверждении Положения о порядке проведения антикоррупционной экспертизы муниципальных нормативных правовых актов и проектов муниципальных нормативных правовых актов в администрации </w:t>
      </w:r>
      <w:r>
        <w:t>Новопервомайского</w:t>
      </w:r>
      <w:r w:rsidRPr="00E76398">
        <w:t xml:space="preserve"> сельсовета Татарского района Новосибирской области» следующие изменения:</w:t>
      </w:r>
    </w:p>
    <w:p w:rsidR="004B108F" w:rsidRPr="00E76398" w:rsidRDefault="004B108F" w:rsidP="00832A05">
      <w:pPr>
        <w:jc w:val="both"/>
      </w:pPr>
      <w:r>
        <w:t xml:space="preserve">         </w:t>
      </w:r>
      <w:r w:rsidRPr="00E76398">
        <w:t xml:space="preserve">В Положение о порядке проведения антикоррупционной экспертизы муниципальных нормативных правовых актов и проектов муниципальных нормативных правовых актов в администрации </w:t>
      </w:r>
      <w:r>
        <w:t>Новопервомайского</w:t>
      </w:r>
      <w:r w:rsidRPr="00E76398">
        <w:t xml:space="preserve"> сельсовета:</w:t>
      </w:r>
    </w:p>
    <w:p w:rsidR="004B108F" w:rsidRPr="00E76398" w:rsidRDefault="004B108F" w:rsidP="00832A05">
      <w:pPr>
        <w:jc w:val="both"/>
      </w:pPr>
      <w:r w:rsidRPr="00E76398">
        <w:t>1.1. Дополнить п.п.</w:t>
      </w:r>
      <w:r>
        <w:t>12.1.</w:t>
      </w:r>
      <w:r w:rsidRPr="00E76398">
        <w:t xml:space="preserve"> в следующей редакции:</w:t>
      </w:r>
    </w:p>
    <w:p w:rsidR="004B108F" w:rsidRPr="00E76398" w:rsidRDefault="004B108F" w:rsidP="00832A05">
      <w:pPr>
        <w:jc w:val="both"/>
      </w:pPr>
      <w:r w:rsidRPr="00E76398">
        <w:t>«</w:t>
      </w:r>
      <w:r>
        <w:t>12.1</w:t>
      </w:r>
      <w:r w:rsidRPr="00E76398">
        <w:t xml:space="preserve">. Заключение по результатам независимой антикоррупционной экспертизы носит рекомендательный характер и подлежит обязательному рассмотрению администрацией </w:t>
      </w:r>
      <w:r>
        <w:t>Новопервомайского</w:t>
      </w:r>
      <w:r w:rsidRPr="00E76398">
        <w:t xml:space="preserve"> сельсовета в тридцатидневный срок со дня его получения. По результатам рассмотрения гражданину или организации, проводившим независимую экспертизу, администрацией </w:t>
      </w:r>
      <w:r>
        <w:t>Новопервомайского</w:t>
      </w:r>
      <w:r w:rsidRPr="00E76398">
        <w:t xml:space="preserve"> сельсовета, направляется мотивированный ответ, за исключением случаев, когда в заключении отсутствует предложение о способе устранения выявленных коррупциогенных факторов.»</w:t>
      </w:r>
    </w:p>
    <w:p w:rsidR="004B108F" w:rsidRDefault="004B108F" w:rsidP="00832A05">
      <w:pPr>
        <w:jc w:val="both"/>
      </w:pPr>
      <w:r w:rsidRPr="00E76398">
        <w:t xml:space="preserve">2. Настоящее постановление вступает в силу со дня его официального опубликования в газете « </w:t>
      </w:r>
      <w:r>
        <w:t>Новопервомайский</w:t>
      </w:r>
      <w:r w:rsidRPr="00E76398">
        <w:t xml:space="preserve"> вестник».</w:t>
      </w:r>
    </w:p>
    <w:p w:rsidR="004B108F" w:rsidRDefault="004B108F" w:rsidP="00832A05">
      <w:pPr>
        <w:jc w:val="both"/>
      </w:pPr>
      <w:r>
        <w:t xml:space="preserve">                                                                                                                              Д.Н.Буров</w:t>
      </w:r>
    </w:p>
    <w:p w:rsidR="004B108F" w:rsidRPr="00E76398" w:rsidRDefault="004B108F" w:rsidP="00832A05">
      <w:pPr>
        <w:jc w:val="both"/>
      </w:pPr>
    </w:p>
    <w:p w:rsidR="004B108F" w:rsidRPr="00BA1979" w:rsidRDefault="004B108F" w:rsidP="00832A05">
      <w:pPr>
        <w:pStyle w:val="ConsPlusTitle"/>
        <w:jc w:val="both"/>
        <w:rPr>
          <w:rFonts w:ascii="Times New Roman" w:hAnsi="Times New Roman" w:cs="Times New Roman"/>
          <w:sz w:val="24"/>
          <w:szCs w:val="24"/>
        </w:rPr>
      </w:pPr>
      <w:r w:rsidRPr="00BA1979">
        <w:rPr>
          <w:rFonts w:ascii="Times New Roman" w:hAnsi="Times New Roman" w:cs="Times New Roman"/>
          <w:sz w:val="24"/>
          <w:szCs w:val="24"/>
        </w:rPr>
        <w:t>Татарская межрайонная  прокуратура  разъясняет</w:t>
      </w:r>
    </w:p>
    <w:p w:rsidR="004B108F" w:rsidRPr="00BA1979" w:rsidRDefault="004B108F" w:rsidP="00832A05">
      <w:pPr>
        <w:pStyle w:val="ConsPlusTitle"/>
        <w:rPr>
          <w:rFonts w:ascii="Times New Roman" w:hAnsi="Times New Roman" w:cs="Times New Roman"/>
          <w:sz w:val="24"/>
          <w:szCs w:val="24"/>
        </w:rPr>
      </w:pPr>
    </w:p>
    <w:p w:rsidR="004B108F" w:rsidRPr="00BA1979" w:rsidRDefault="004B108F" w:rsidP="00832A05">
      <w:pPr>
        <w:jc w:val="center"/>
      </w:pPr>
      <w:r w:rsidRPr="00BA1979">
        <w:rPr>
          <w:b/>
        </w:rPr>
        <w:t>Ежегодная  выплата  на  приобретение  школьно -  письменных  принадлежностей  на каждого  ребенка  школьного  возраста  из  малоимущей    многодетной  семьи.</w:t>
      </w:r>
    </w:p>
    <w:p w:rsidR="004B108F" w:rsidRPr="00BA1979" w:rsidRDefault="004B108F" w:rsidP="00832A05">
      <w:pPr>
        <w:ind w:firstLine="709"/>
        <w:jc w:val="both"/>
      </w:pPr>
      <w:r w:rsidRPr="00BA1979">
        <w:t xml:space="preserve">В  целях реализации государственной </w:t>
      </w:r>
      <w:hyperlink r:id="rId6" w:history="1">
        <w:r w:rsidRPr="00BA1979">
          <w:rPr>
            <w:color w:val="0000FF"/>
          </w:rPr>
          <w:t>программы</w:t>
        </w:r>
      </w:hyperlink>
      <w:r w:rsidRPr="00BA1979">
        <w:t xml:space="preserve"> Новосибирской области "Развитие системы социальной поддержки населения Новосибирской области" на 2014 - 2019 годы, утвержденной постановлением Правительства Новосибирской области от 31.07.2013 N 322-п,  Правительством  Новосибирской  области    разработан  порядок  предоставления  ежегодной  выплаты  на  приобретение  школьно -  письменных  принадлежностей  на каждого  ребенка  школьного  возраста  из  малоимущей    многодетной  семьи,  утвержденный  постановлением  Правительства  Новосибирской  области  от 24.08.2015 № 322-п  (далее - Порядок).</w:t>
      </w:r>
    </w:p>
    <w:p w:rsidR="004B108F" w:rsidRPr="00BA1979" w:rsidRDefault="004B108F" w:rsidP="00832A05">
      <w:pPr>
        <w:autoSpaceDE w:val="0"/>
        <w:autoSpaceDN w:val="0"/>
        <w:adjustRightInd w:val="0"/>
        <w:ind w:firstLine="709"/>
        <w:jc w:val="both"/>
      </w:pPr>
      <w:r w:rsidRPr="00BA1979">
        <w:t xml:space="preserve">В силу  п.  4 Порядка ежегодная выплата предоставляется многодетным семьям, имеющим среднедушевой доход ниже величины </w:t>
      </w:r>
      <w:hyperlink r:id="rId7" w:history="1">
        <w:r w:rsidRPr="00BA1979">
          <w:rPr>
            <w:color w:val="0000FF"/>
          </w:rPr>
          <w:t>прожиточного минимума</w:t>
        </w:r>
      </w:hyperlink>
      <w:r w:rsidRPr="00BA1979">
        <w:t>, установленного в Новосибирской области в расчете на душу населения на день обращения за ежегодной выплатой.</w:t>
      </w:r>
    </w:p>
    <w:p w:rsidR="004B108F" w:rsidRPr="00BA1979" w:rsidRDefault="004B108F" w:rsidP="00832A05">
      <w:pPr>
        <w:autoSpaceDE w:val="0"/>
        <w:autoSpaceDN w:val="0"/>
        <w:adjustRightInd w:val="0"/>
        <w:ind w:firstLine="709"/>
        <w:jc w:val="both"/>
      </w:pPr>
      <w:r w:rsidRPr="00BA1979">
        <w:t>Ежегодная выплата предоставляется   отделом пособий и социальных выплат  по месту жительства или месту пребывания одного из родителей (опекунов, попечителей) в многодетной семье.</w:t>
      </w:r>
      <w:r>
        <w:t xml:space="preserve">  </w:t>
      </w:r>
      <w:r w:rsidRPr="00BA1979">
        <w:t>Один из родителей (опекунов, попечителей) в многодетной семье может обратиться за ежегодной выплатой  с заявлением на получение ежегодной выплаты.</w:t>
      </w:r>
    </w:p>
    <w:p w:rsidR="004B108F" w:rsidRPr="00BA1979" w:rsidRDefault="004B108F" w:rsidP="00832A05">
      <w:pPr>
        <w:autoSpaceDE w:val="0"/>
        <w:autoSpaceDN w:val="0"/>
        <w:adjustRightInd w:val="0"/>
        <w:ind w:firstLine="709"/>
        <w:jc w:val="both"/>
      </w:pPr>
      <w:r w:rsidRPr="00BA1979">
        <w:t xml:space="preserve"> В соответствии  с п.  6     Порядка   к  заявлению  прилагаются  следующие  документы:</w:t>
      </w:r>
    </w:p>
    <w:p w:rsidR="004B108F" w:rsidRPr="00BA1979" w:rsidRDefault="004B108F" w:rsidP="00832A05">
      <w:pPr>
        <w:autoSpaceDE w:val="0"/>
        <w:autoSpaceDN w:val="0"/>
        <w:adjustRightInd w:val="0"/>
        <w:ind w:firstLine="540"/>
        <w:jc w:val="both"/>
      </w:pPr>
      <w:r w:rsidRPr="00BA1979">
        <w:t>1) документ, удостоверяющий личность заявителя;</w:t>
      </w:r>
    </w:p>
    <w:p w:rsidR="004B108F" w:rsidRPr="00BA1979" w:rsidRDefault="004B108F" w:rsidP="00832A05">
      <w:pPr>
        <w:autoSpaceDE w:val="0"/>
        <w:autoSpaceDN w:val="0"/>
        <w:adjustRightInd w:val="0"/>
        <w:ind w:firstLine="540"/>
        <w:jc w:val="both"/>
      </w:pPr>
      <w:r w:rsidRPr="00BA1979">
        <w:t>2) удостоверение многодетной семьи;</w:t>
      </w:r>
    </w:p>
    <w:p w:rsidR="004B108F" w:rsidRPr="00BA1979" w:rsidRDefault="004B108F" w:rsidP="00832A05">
      <w:pPr>
        <w:autoSpaceDE w:val="0"/>
        <w:autoSpaceDN w:val="0"/>
        <w:adjustRightInd w:val="0"/>
        <w:ind w:firstLine="540"/>
        <w:jc w:val="both"/>
      </w:pPr>
      <w:r w:rsidRPr="00BA1979">
        <w:t>3) свидетельство о рождении ребенка (детей), в отношении которого(ых) решается вопрос о предоставлении ежегодной выплаты;</w:t>
      </w:r>
    </w:p>
    <w:p w:rsidR="004B108F" w:rsidRPr="00BA1979" w:rsidRDefault="004B108F" w:rsidP="00832A05">
      <w:pPr>
        <w:autoSpaceDE w:val="0"/>
        <w:autoSpaceDN w:val="0"/>
        <w:adjustRightInd w:val="0"/>
        <w:ind w:firstLine="540"/>
        <w:jc w:val="both"/>
      </w:pPr>
      <w:r w:rsidRPr="00BA1979">
        <w:t>4) справка об обучении ребенка (детей), в отношении которого(ых) решается вопрос о предоставлении ежегодной выплаты, в образовательной организации, расположенной на территории Новосибирской области;</w:t>
      </w:r>
    </w:p>
    <w:p w:rsidR="004B108F" w:rsidRPr="00BA1979" w:rsidRDefault="004B108F" w:rsidP="00832A05">
      <w:pPr>
        <w:autoSpaceDE w:val="0"/>
        <w:autoSpaceDN w:val="0"/>
        <w:adjustRightInd w:val="0"/>
        <w:ind w:firstLine="540"/>
        <w:jc w:val="both"/>
      </w:pPr>
      <w:r w:rsidRPr="00BA1979">
        <w:t>5) выписка из решения органа опеки и попечительства об установлении над ребенком (детьми) опеки (попечительства);</w:t>
      </w:r>
    </w:p>
    <w:p w:rsidR="004B108F" w:rsidRPr="00BA1979" w:rsidRDefault="004B108F" w:rsidP="00832A05">
      <w:pPr>
        <w:autoSpaceDE w:val="0"/>
        <w:autoSpaceDN w:val="0"/>
        <w:adjustRightInd w:val="0"/>
        <w:ind w:firstLine="540"/>
        <w:jc w:val="both"/>
      </w:pPr>
      <w:r w:rsidRPr="00BA1979">
        <w:t>6) справка с места работы родителей (опекунов, попечителей) либо единственного родителя (опекуна, попечителя), а также членов их (его) семьи, с указанием должности и размера средней заработной платы за 3 месяца до месяца обращения, или иной документ, подтверждающий доходы указанных лиц (лица) за 3 месяца до месяца обращения (для неработающих граждан трудоспособного возраста документом, подтверждающим доходы, является справка из центра занятости населения);</w:t>
      </w:r>
    </w:p>
    <w:p w:rsidR="004B108F" w:rsidRPr="00BA1979" w:rsidRDefault="004B108F" w:rsidP="00832A05">
      <w:pPr>
        <w:autoSpaceDE w:val="0"/>
        <w:autoSpaceDN w:val="0"/>
        <w:adjustRightInd w:val="0"/>
        <w:ind w:firstLine="540"/>
        <w:jc w:val="both"/>
      </w:pPr>
      <w:r w:rsidRPr="00BA1979">
        <w:t>7) справка, выданная отделом по месту жительства или месту пребывания другого родителя (опекуна, попечителя) (при его наличии), о неполучении ежегодной выплаты (в случае, когда место жительства или место пребывания заявителя не совпадает с местом жительства или местом пребывания другого родителя (опекуна, попечителя).</w:t>
      </w:r>
    </w:p>
    <w:p w:rsidR="004B108F" w:rsidRPr="00BA1979" w:rsidRDefault="004B108F" w:rsidP="00832A05">
      <w:pPr>
        <w:autoSpaceDE w:val="0"/>
        <w:autoSpaceDN w:val="0"/>
        <w:adjustRightInd w:val="0"/>
        <w:ind w:firstLine="709"/>
        <w:jc w:val="both"/>
      </w:pPr>
      <w:r w:rsidRPr="00BA1979">
        <w:t>Заявления принимаются до 31 декабря года, за который предоставляется ежегодная выплата.</w:t>
      </w:r>
    </w:p>
    <w:p w:rsidR="004B108F" w:rsidRPr="00BA1979" w:rsidRDefault="004B108F" w:rsidP="00832A05">
      <w:pPr>
        <w:autoSpaceDE w:val="0"/>
        <w:autoSpaceDN w:val="0"/>
        <w:adjustRightInd w:val="0"/>
        <w:ind w:firstLine="709"/>
        <w:jc w:val="both"/>
      </w:pPr>
      <w:r w:rsidRPr="00BA1979">
        <w:t>В соответствии с п.9  Порядка решение о предоставлении ежегодной выплаты или об отказе в предоставлении ежегодной выплаты принимается отделом в течение 10 рабочих дней со дня поступления в отдел  соответствующего  заявления и документов.</w:t>
      </w:r>
    </w:p>
    <w:p w:rsidR="004B108F" w:rsidRPr="00BA1979" w:rsidRDefault="004B108F" w:rsidP="00832A05">
      <w:pPr>
        <w:autoSpaceDE w:val="0"/>
        <w:autoSpaceDN w:val="0"/>
        <w:adjustRightInd w:val="0"/>
        <w:ind w:firstLine="709"/>
        <w:jc w:val="both"/>
      </w:pPr>
      <w:r w:rsidRPr="00BA1979">
        <w:t>Размер ежегодной выплаты на приобретение школьно-письменных принадлежностей на каждого ребенка школьного возраста из малоимущей многодетной семьи  составляет 300 рублей.</w:t>
      </w:r>
    </w:p>
    <w:p w:rsidR="004B108F" w:rsidRPr="00BA1979" w:rsidRDefault="004B108F" w:rsidP="00832A05">
      <w:pPr>
        <w:spacing w:line="240" w:lineRule="exact"/>
        <w:jc w:val="both"/>
      </w:pPr>
      <w:r w:rsidRPr="00BA1979">
        <w:t>Помощник  межрайонного  прокурора</w:t>
      </w:r>
    </w:p>
    <w:p w:rsidR="004B108F" w:rsidRDefault="004B108F" w:rsidP="00832A05">
      <w:pPr>
        <w:spacing w:line="240" w:lineRule="exact"/>
        <w:jc w:val="both"/>
      </w:pPr>
      <w:r w:rsidRPr="00BA1979">
        <w:t xml:space="preserve">юрист  2  класса                                                               </w:t>
      </w:r>
      <w:r>
        <w:t xml:space="preserve">   </w:t>
      </w:r>
      <w:r w:rsidRPr="00BA1979">
        <w:t xml:space="preserve">              </w:t>
      </w:r>
      <w:r>
        <w:t xml:space="preserve">                                                </w:t>
      </w:r>
      <w:r w:rsidRPr="00BA1979">
        <w:t xml:space="preserve">  И.В.Фиськова</w:t>
      </w:r>
    </w:p>
    <w:p w:rsidR="004B108F" w:rsidRDefault="004B108F" w:rsidP="00832A05">
      <w:pPr>
        <w:spacing w:line="240" w:lineRule="exact"/>
        <w:jc w:val="both"/>
      </w:pPr>
    </w:p>
    <w:p w:rsidR="004B108F" w:rsidRDefault="004B108F" w:rsidP="00BD5BE5">
      <w:pPr>
        <w:ind w:left="360"/>
        <w:jc w:val="center"/>
        <w:rPr>
          <w:rFonts w:ascii="Times New Roman" w:hAnsi="Times New Roman"/>
          <w:b/>
          <w:sz w:val="20"/>
          <w:szCs w:val="20"/>
        </w:rPr>
      </w:pPr>
      <w:r w:rsidRPr="00CD6BEA">
        <w:rPr>
          <w:rFonts w:ascii="Times New Roman" w:hAnsi="Times New Roman"/>
          <w:b/>
          <w:sz w:val="20"/>
          <w:szCs w:val="20"/>
        </w:rPr>
        <w:t>Извещение о согласовании проект</w:t>
      </w:r>
      <w:r>
        <w:rPr>
          <w:rFonts w:ascii="Times New Roman" w:hAnsi="Times New Roman"/>
          <w:b/>
          <w:sz w:val="20"/>
          <w:szCs w:val="20"/>
        </w:rPr>
        <w:t>ов</w:t>
      </w:r>
      <w:r w:rsidRPr="00CD6BEA">
        <w:rPr>
          <w:rFonts w:ascii="Times New Roman" w:hAnsi="Times New Roman"/>
          <w:b/>
          <w:sz w:val="20"/>
          <w:szCs w:val="20"/>
        </w:rPr>
        <w:t xml:space="preserve"> межевания земельн</w:t>
      </w:r>
      <w:r>
        <w:rPr>
          <w:rFonts w:ascii="Times New Roman" w:hAnsi="Times New Roman"/>
          <w:b/>
          <w:sz w:val="20"/>
          <w:szCs w:val="20"/>
        </w:rPr>
        <w:t>ых</w:t>
      </w:r>
      <w:r w:rsidRPr="00CD6BEA">
        <w:rPr>
          <w:rFonts w:ascii="Times New Roman" w:hAnsi="Times New Roman"/>
          <w:b/>
          <w:sz w:val="20"/>
          <w:szCs w:val="20"/>
        </w:rPr>
        <w:t xml:space="preserve"> участк</w:t>
      </w:r>
      <w:r>
        <w:rPr>
          <w:rFonts w:ascii="Times New Roman" w:hAnsi="Times New Roman"/>
          <w:b/>
          <w:sz w:val="20"/>
          <w:szCs w:val="20"/>
        </w:rPr>
        <w:t>ов</w:t>
      </w:r>
      <w:r w:rsidRPr="00CD6BEA">
        <w:rPr>
          <w:rFonts w:ascii="Times New Roman" w:hAnsi="Times New Roman"/>
          <w:b/>
          <w:sz w:val="20"/>
          <w:szCs w:val="20"/>
        </w:rPr>
        <w:t>.</w:t>
      </w:r>
    </w:p>
    <w:p w:rsidR="004B108F" w:rsidRDefault="004B108F" w:rsidP="00BD5BE5">
      <w:pPr>
        <w:pStyle w:val="a"/>
        <w:ind w:right="-1"/>
        <w:rPr>
          <w:rFonts w:ascii="Times New Roman" w:hAnsi="Times New Roman"/>
          <w:sz w:val="20"/>
          <w:szCs w:val="20"/>
        </w:rPr>
      </w:pPr>
      <w:r w:rsidRPr="00FA59C2">
        <w:rPr>
          <w:rFonts w:ascii="Times New Roman" w:hAnsi="Times New Roman"/>
          <w:sz w:val="20"/>
          <w:szCs w:val="20"/>
        </w:rPr>
        <w:t>Заказчик</w:t>
      </w:r>
      <w:r>
        <w:rPr>
          <w:rFonts w:ascii="Times New Roman" w:hAnsi="Times New Roman"/>
          <w:sz w:val="20"/>
          <w:szCs w:val="20"/>
        </w:rPr>
        <w:t>ом</w:t>
      </w:r>
      <w:r w:rsidRPr="00FA59C2">
        <w:rPr>
          <w:rFonts w:ascii="Times New Roman" w:hAnsi="Times New Roman"/>
          <w:sz w:val="20"/>
          <w:szCs w:val="20"/>
        </w:rPr>
        <w:t xml:space="preserve"> </w:t>
      </w:r>
      <w:r>
        <w:rPr>
          <w:rFonts w:ascii="Times New Roman" w:hAnsi="Times New Roman"/>
          <w:sz w:val="20"/>
          <w:szCs w:val="20"/>
        </w:rPr>
        <w:t xml:space="preserve">пятидесяти </w:t>
      </w:r>
      <w:r w:rsidRPr="00FA59C2">
        <w:rPr>
          <w:rFonts w:ascii="Times New Roman" w:hAnsi="Times New Roman"/>
          <w:sz w:val="20"/>
          <w:szCs w:val="20"/>
        </w:rPr>
        <w:t>проект</w:t>
      </w:r>
      <w:r>
        <w:rPr>
          <w:rFonts w:ascii="Times New Roman" w:hAnsi="Times New Roman"/>
          <w:sz w:val="20"/>
          <w:szCs w:val="20"/>
        </w:rPr>
        <w:t>ов</w:t>
      </w:r>
      <w:r w:rsidRPr="00FA59C2">
        <w:rPr>
          <w:rFonts w:ascii="Times New Roman" w:hAnsi="Times New Roman"/>
          <w:sz w:val="20"/>
          <w:szCs w:val="20"/>
        </w:rPr>
        <w:t xml:space="preserve"> межевания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xml:space="preserve"> явля</w:t>
      </w:r>
      <w:r>
        <w:rPr>
          <w:rFonts w:ascii="Times New Roman" w:hAnsi="Times New Roman"/>
          <w:sz w:val="20"/>
          <w:szCs w:val="20"/>
        </w:rPr>
        <w:t>е</w:t>
      </w:r>
      <w:r w:rsidRPr="00FA59C2">
        <w:rPr>
          <w:rFonts w:ascii="Times New Roman" w:hAnsi="Times New Roman"/>
          <w:sz w:val="20"/>
          <w:szCs w:val="20"/>
        </w:rPr>
        <w:t xml:space="preserve">тся: </w:t>
      </w:r>
      <w:r w:rsidRPr="008E6EE5">
        <w:rPr>
          <w:rFonts w:ascii="Times New Roman" w:hAnsi="Times New Roman"/>
          <w:sz w:val="20"/>
          <w:szCs w:val="20"/>
        </w:rPr>
        <w:t>Щербинин Евгений Александрович</w:t>
      </w:r>
      <w:r>
        <w:rPr>
          <w:rFonts w:ascii="Times New Roman" w:hAnsi="Times New Roman"/>
          <w:sz w:val="20"/>
          <w:szCs w:val="20"/>
        </w:rPr>
        <w:t xml:space="preserve">, </w:t>
      </w:r>
      <w:r w:rsidRPr="00FA59C2">
        <w:rPr>
          <w:rFonts w:ascii="Times New Roman" w:hAnsi="Times New Roman"/>
          <w:sz w:val="20"/>
          <w:szCs w:val="20"/>
        </w:rPr>
        <w:t xml:space="preserve">адрес: </w:t>
      </w:r>
      <w:r>
        <w:rPr>
          <w:rFonts w:ascii="Times New Roman" w:hAnsi="Times New Roman"/>
          <w:sz w:val="20"/>
          <w:szCs w:val="20"/>
        </w:rPr>
        <w:t>Омская область, Калачинский район, г.Калачинск, ул. Алтунина, 24</w:t>
      </w:r>
      <w:r w:rsidRPr="00FA59C2">
        <w:rPr>
          <w:rFonts w:ascii="Times New Roman" w:hAnsi="Times New Roman"/>
          <w:sz w:val="20"/>
          <w:szCs w:val="20"/>
        </w:rPr>
        <w:t>. Проект</w:t>
      </w:r>
      <w:r>
        <w:rPr>
          <w:rFonts w:ascii="Times New Roman" w:hAnsi="Times New Roman"/>
          <w:sz w:val="20"/>
          <w:szCs w:val="20"/>
        </w:rPr>
        <w:t>ы</w:t>
      </w:r>
      <w:r w:rsidRPr="00FA59C2">
        <w:rPr>
          <w:rFonts w:ascii="Times New Roman" w:hAnsi="Times New Roman"/>
          <w:sz w:val="20"/>
          <w:szCs w:val="20"/>
        </w:rPr>
        <w:t xml:space="preserve"> межевания земельных участков подготовлен</w:t>
      </w:r>
      <w:r>
        <w:rPr>
          <w:rFonts w:ascii="Times New Roman" w:hAnsi="Times New Roman"/>
          <w:sz w:val="20"/>
          <w:szCs w:val="20"/>
        </w:rPr>
        <w:t>ы</w:t>
      </w:r>
      <w:r w:rsidRPr="00FA59C2">
        <w:rPr>
          <w:rFonts w:ascii="Times New Roman" w:hAnsi="Times New Roman"/>
          <w:sz w:val="20"/>
          <w:szCs w:val="20"/>
        </w:rPr>
        <w:t xml:space="preserve"> кадастровым инженером Поспеевой Н.Н. (№ квал. аттестата №55-10-109), находящимся по адресу: 646900, Омская обл., г. Калачинск, ул. Калачинская, 25</w:t>
      </w:r>
      <w:r>
        <w:rPr>
          <w:rFonts w:ascii="Times New Roman" w:hAnsi="Times New Roman"/>
          <w:sz w:val="20"/>
          <w:szCs w:val="20"/>
        </w:rPr>
        <w:t>, каб.13</w:t>
      </w:r>
      <w:r w:rsidRPr="00FA59C2">
        <w:rPr>
          <w:rFonts w:ascii="Times New Roman" w:hAnsi="Times New Roman"/>
          <w:sz w:val="20"/>
          <w:szCs w:val="20"/>
        </w:rPr>
        <w:t>, тел.: 8</w:t>
      </w:r>
      <w:r>
        <w:rPr>
          <w:rFonts w:ascii="Times New Roman" w:hAnsi="Times New Roman"/>
          <w:sz w:val="20"/>
          <w:szCs w:val="20"/>
        </w:rPr>
        <w:t>(38155)22-671</w:t>
      </w:r>
      <w:r w:rsidRPr="00FA59C2">
        <w:rPr>
          <w:rFonts w:ascii="Times New Roman" w:hAnsi="Times New Roman"/>
          <w:sz w:val="20"/>
          <w:szCs w:val="20"/>
        </w:rPr>
        <w:t xml:space="preserve">, </w:t>
      </w:r>
      <w:r w:rsidRPr="00FA59C2">
        <w:rPr>
          <w:rFonts w:ascii="Times New Roman" w:hAnsi="Times New Roman"/>
          <w:sz w:val="20"/>
          <w:szCs w:val="20"/>
          <w:lang w:val="en-US"/>
        </w:rPr>
        <w:t>e</w:t>
      </w:r>
      <w:r w:rsidRPr="00FA59C2">
        <w:rPr>
          <w:rFonts w:ascii="Times New Roman" w:hAnsi="Times New Roman"/>
          <w:sz w:val="20"/>
          <w:szCs w:val="20"/>
        </w:rPr>
        <w:t>-</w:t>
      </w:r>
      <w:r w:rsidRPr="00FA59C2">
        <w:rPr>
          <w:rFonts w:ascii="Times New Roman" w:hAnsi="Times New Roman"/>
          <w:sz w:val="20"/>
          <w:szCs w:val="20"/>
          <w:lang w:val="en-US"/>
        </w:rPr>
        <w:t>mail</w:t>
      </w:r>
      <w:r w:rsidRPr="00FA59C2">
        <w:rPr>
          <w:rFonts w:ascii="Times New Roman" w:hAnsi="Times New Roman"/>
          <w:sz w:val="20"/>
          <w:szCs w:val="20"/>
        </w:rPr>
        <w:t xml:space="preserve">: </w:t>
      </w:r>
      <w:hyperlink r:id="rId8" w:history="1">
        <w:r w:rsidRPr="00F2579D">
          <w:rPr>
            <w:rStyle w:val="Hyperlink"/>
            <w:rFonts w:ascii="Times New Roman" w:hAnsi="Times New Roman"/>
            <w:sz w:val="20"/>
            <w:szCs w:val="20"/>
            <w:lang w:val="en-US"/>
          </w:rPr>
          <w:t>mezha</w:t>
        </w:r>
        <w:r w:rsidRPr="00A57665">
          <w:rPr>
            <w:rStyle w:val="Hyperlink"/>
            <w:rFonts w:ascii="Times New Roman" w:hAnsi="Times New Roman"/>
            <w:sz w:val="20"/>
            <w:szCs w:val="20"/>
          </w:rPr>
          <w:t>55</w:t>
        </w:r>
        <w:r w:rsidRPr="00F2579D">
          <w:rPr>
            <w:rStyle w:val="Hyperlink"/>
            <w:rFonts w:ascii="Times New Roman" w:hAnsi="Times New Roman"/>
            <w:sz w:val="20"/>
            <w:szCs w:val="20"/>
          </w:rPr>
          <w:t>@</w:t>
        </w:r>
        <w:r w:rsidRPr="00F2579D">
          <w:rPr>
            <w:rStyle w:val="Hyperlink"/>
            <w:rFonts w:ascii="Times New Roman" w:hAnsi="Times New Roman"/>
            <w:sz w:val="20"/>
            <w:szCs w:val="20"/>
            <w:lang w:val="en-US"/>
          </w:rPr>
          <w:t>mail</w:t>
        </w:r>
        <w:r w:rsidRPr="00F2579D">
          <w:rPr>
            <w:rStyle w:val="Hyperlink"/>
            <w:rFonts w:ascii="Times New Roman" w:hAnsi="Times New Roman"/>
            <w:sz w:val="20"/>
            <w:szCs w:val="20"/>
          </w:rPr>
          <w:t>.</w:t>
        </w:r>
        <w:r w:rsidRPr="00F2579D">
          <w:rPr>
            <w:rStyle w:val="Hyperlink"/>
            <w:rFonts w:ascii="Times New Roman" w:hAnsi="Times New Roman"/>
            <w:sz w:val="20"/>
            <w:szCs w:val="20"/>
            <w:lang w:val="en-US"/>
          </w:rPr>
          <w:t>ru</w:t>
        </w:r>
      </w:hyperlink>
      <w:r w:rsidRPr="00FA59C2">
        <w:rPr>
          <w:rFonts w:ascii="Times New Roman" w:hAnsi="Times New Roman"/>
          <w:sz w:val="20"/>
          <w:szCs w:val="20"/>
          <w:u w:val="single"/>
        </w:rPr>
        <w:t>.</w:t>
      </w:r>
      <w:r w:rsidRPr="00FA59C2">
        <w:rPr>
          <w:rFonts w:ascii="Times New Roman" w:hAnsi="Times New Roman"/>
          <w:sz w:val="20"/>
          <w:szCs w:val="20"/>
        </w:rPr>
        <w:t xml:space="preserve"> Местоположение исходн</w:t>
      </w:r>
      <w:r>
        <w:rPr>
          <w:rFonts w:ascii="Times New Roman" w:hAnsi="Times New Roman"/>
          <w:sz w:val="20"/>
          <w:szCs w:val="20"/>
        </w:rPr>
        <w:t>ого земельного участка: кад. № 54:23:050501:722</w:t>
      </w:r>
      <w:r w:rsidRPr="00FA59C2">
        <w:rPr>
          <w:rFonts w:ascii="Times New Roman" w:hAnsi="Times New Roman"/>
          <w:sz w:val="20"/>
          <w:szCs w:val="20"/>
        </w:rPr>
        <w:t xml:space="preserve">: </w:t>
      </w:r>
      <w:r>
        <w:rPr>
          <w:rFonts w:ascii="Times New Roman" w:hAnsi="Times New Roman"/>
          <w:sz w:val="20"/>
          <w:szCs w:val="20"/>
        </w:rPr>
        <w:t xml:space="preserve">Новосибирская область, Татарский район, МО Новопервомайского сельского совета, в границах бывшего акционерного товарищества «Первомайское». </w:t>
      </w:r>
    </w:p>
    <w:p w:rsidR="004B108F" w:rsidRPr="00FA59C2" w:rsidRDefault="004B108F" w:rsidP="00BD5BE5">
      <w:pPr>
        <w:pStyle w:val="a"/>
        <w:ind w:right="-1"/>
        <w:rPr>
          <w:rFonts w:ascii="Times New Roman" w:hAnsi="Times New Roman"/>
          <w:sz w:val="20"/>
          <w:szCs w:val="20"/>
        </w:rPr>
      </w:pPr>
      <w:r w:rsidRPr="00FA59C2">
        <w:rPr>
          <w:rFonts w:ascii="Times New Roman" w:hAnsi="Times New Roman"/>
          <w:sz w:val="20"/>
          <w:szCs w:val="20"/>
        </w:rPr>
        <w:t>Участники долевой собственности могут ознакомиться с проект</w:t>
      </w:r>
      <w:r>
        <w:rPr>
          <w:rFonts w:ascii="Times New Roman" w:hAnsi="Times New Roman"/>
          <w:sz w:val="20"/>
          <w:szCs w:val="20"/>
        </w:rPr>
        <w:t>ами</w:t>
      </w:r>
      <w:r w:rsidRPr="00FA59C2">
        <w:rPr>
          <w:rFonts w:ascii="Times New Roman" w:hAnsi="Times New Roman"/>
          <w:sz w:val="20"/>
          <w:szCs w:val="20"/>
        </w:rPr>
        <w:t xml:space="preserve"> межевания земельных участков, внести предложения о доработке проект</w:t>
      </w:r>
      <w:r>
        <w:rPr>
          <w:rFonts w:ascii="Times New Roman" w:hAnsi="Times New Roman"/>
          <w:sz w:val="20"/>
          <w:szCs w:val="20"/>
        </w:rPr>
        <w:t>ов</w:t>
      </w:r>
      <w:r w:rsidRPr="00FA59C2">
        <w:rPr>
          <w:rFonts w:ascii="Times New Roman" w:hAnsi="Times New Roman"/>
          <w:sz w:val="20"/>
          <w:szCs w:val="20"/>
        </w:rPr>
        <w:t xml:space="preserve"> после ознакомления с ним</w:t>
      </w:r>
      <w:r>
        <w:rPr>
          <w:rFonts w:ascii="Times New Roman" w:hAnsi="Times New Roman"/>
          <w:sz w:val="20"/>
          <w:szCs w:val="20"/>
        </w:rPr>
        <w:t>и</w:t>
      </w:r>
      <w:r w:rsidRPr="00FA59C2">
        <w:rPr>
          <w:rFonts w:ascii="Times New Roman" w:hAnsi="Times New Roman"/>
          <w:sz w:val="20"/>
          <w:szCs w:val="20"/>
        </w:rPr>
        <w:t xml:space="preserve"> до «</w:t>
      </w:r>
      <w:r>
        <w:rPr>
          <w:rFonts w:ascii="Times New Roman" w:hAnsi="Times New Roman"/>
          <w:sz w:val="20"/>
          <w:szCs w:val="20"/>
        </w:rPr>
        <w:t>16</w:t>
      </w:r>
      <w:r w:rsidRPr="00FA59C2">
        <w:rPr>
          <w:rFonts w:ascii="Times New Roman" w:hAnsi="Times New Roman"/>
          <w:sz w:val="20"/>
          <w:szCs w:val="20"/>
        </w:rPr>
        <w:t>»</w:t>
      </w:r>
      <w:r>
        <w:rPr>
          <w:rFonts w:ascii="Times New Roman" w:hAnsi="Times New Roman"/>
          <w:sz w:val="20"/>
          <w:szCs w:val="20"/>
        </w:rPr>
        <w:t xml:space="preserve"> мая </w:t>
      </w:r>
      <w:r w:rsidRPr="00FA59C2">
        <w:rPr>
          <w:rFonts w:ascii="Times New Roman" w:hAnsi="Times New Roman"/>
          <w:sz w:val="20"/>
          <w:szCs w:val="20"/>
        </w:rPr>
        <w:t>201</w:t>
      </w:r>
      <w:r>
        <w:rPr>
          <w:rFonts w:ascii="Times New Roman" w:hAnsi="Times New Roman"/>
          <w:sz w:val="20"/>
          <w:szCs w:val="20"/>
        </w:rPr>
        <w:t>7</w:t>
      </w:r>
      <w:r w:rsidRPr="00FA59C2">
        <w:rPr>
          <w:rFonts w:ascii="Times New Roman" w:hAnsi="Times New Roman"/>
          <w:sz w:val="20"/>
          <w:szCs w:val="20"/>
        </w:rPr>
        <w:t>г., по адресу нахождения кадастрового инженера.</w:t>
      </w:r>
    </w:p>
    <w:p w:rsidR="004B108F" w:rsidRDefault="004B108F" w:rsidP="00BD5BE5">
      <w:pPr>
        <w:rPr>
          <w:rFonts w:ascii="Times New Roman" w:hAnsi="Times New Roman"/>
          <w:sz w:val="20"/>
          <w:szCs w:val="20"/>
        </w:rPr>
      </w:pPr>
      <w:r w:rsidRPr="00FA59C2">
        <w:rPr>
          <w:rFonts w:ascii="Times New Roman" w:hAnsi="Times New Roman"/>
          <w:sz w:val="20"/>
          <w:szCs w:val="20"/>
        </w:rPr>
        <w:t>Обоснованные возражения относительно размера и местоположения границ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выделяем</w:t>
      </w:r>
      <w:r>
        <w:rPr>
          <w:rFonts w:ascii="Times New Roman" w:hAnsi="Times New Roman"/>
          <w:sz w:val="20"/>
          <w:szCs w:val="20"/>
        </w:rPr>
        <w:t>ых</w:t>
      </w:r>
      <w:r w:rsidRPr="00FA59C2">
        <w:rPr>
          <w:rFonts w:ascii="Times New Roman" w:hAnsi="Times New Roman"/>
          <w:sz w:val="20"/>
          <w:szCs w:val="20"/>
        </w:rPr>
        <w:t xml:space="preserve"> в счет </w:t>
      </w:r>
      <w:r>
        <w:rPr>
          <w:rFonts w:ascii="Times New Roman" w:hAnsi="Times New Roman"/>
          <w:sz w:val="20"/>
          <w:szCs w:val="20"/>
        </w:rPr>
        <w:t>земельных долей</w:t>
      </w:r>
      <w:r w:rsidRPr="00FA59C2">
        <w:rPr>
          <w:rFonts w:ascii="Times New Roman" w:hAnsi="Times New Roman"/>
          <w:sz w:val="20"/>
          <w:szCs w:val="20"/>
        </w:rPr>
        <w:t>, после ознакомления с проект</w:t>
      </w:r>
      <w:r>
        <w:rPr>
          <w:rFonts w:ascii="Times New Roman" w:hAnsi="Times New Roman"/>
          <w:sz w:val="20"/>
          <w:szCs w:val="20"/>
        </w:rPr>
        <w:t>ами</w:t>
      </w:r>
      <w:r w:rsidRPr="00FA59C2">
        <w:rPr>
          <w:rFonts w:ascii="Times New Roman" w:hAnsi="Times New Roman"/>
          <w:sz w:val="20"/>
          <w:szCs w:val="20"/>
        </w:rPr>
        <w:t xml:space="preserve"> межевания земельных участков, направляются до «</w:t>
      </w:r>
      <w:r>
        <w:rPr>
          <w:rFonts w:ascii="Times New Roman" w:hAnsi="Times New Roman"/>
          <w:sz w:val="20"/>
          <w:szCs w:val="20"/>
        </w:rPr>
        <w:t>16</w:t>
      </w:r>
      <w:r w:rsidRPr="00FA59C2">
        <w:rPr>
          <w:rFonts w:ascii="Times New Roman" w:hAnsi="Times New Roman"/>
          <w:sz w:val="20"/>
          <w:szCs w:val="20"/>
        </w:rPr>
        <w:t>»</w:t>
      </w:r>
      <w:r>
        <w:rPr>
          <w:rFonts w:ascii="Times New Roman" w:hAnsi="Times New Roman"/>
          <w:sz w:val="20"/>
          <w:szCs w:val="20"/>
        </w:rPr>
        <w:t xml:space="preserve"> мая</w:t>
      </w:r>
      <w:r w:rsidRPr="00FA59C2">
        <w:rPr>
          <w:rFonts w:ascii="Times New Roman" w:hAnsi="Times New Roman"/>
          <w:sz w:val="20"/>
          <w:szCs w:val="20"/>
        </w:rPr>
        <w:t xml:space="preserve"> 201</w:t>
      </w:r>
      <w:r>
        <w:rPr>
          <w:rFonts w:ascii="Times New Roman" w:hAnsi="Times New Roman"/>
          <w:sz w:val="20"/>
          <w:szCs w:val="20"/>
        </w:rPr>
        <w:t>7</w:t>
      </w:r>
      <w:r w:rsidRPr="00FA59C2">
        <w:rPr>
          <w:rFonts w:ascii="Times New Roman" w:hAnsi="Times New Roman"/>
          <w:sz w:val="20"/>
          <w:szCs w:val="20"/>
        </w:rPr>
        <w:t>г.: 1. Кадастровому инженеру Поспеевой Н.Н., по адресу: 646900, Омская обл., г. Калачинск, ул. Калачинская, 25</w:t>
      </w:r>
      <w:r>
        <w:rPr>
          <w:rFonts w:ascii="Times New Roman" w:hAnsi="Times New Roman"/>
          <w:sz w:val="20"/>
          <w:szCs w:val="20"/>
        </w:rPr>
        <w:t>, каб. 13</w:t>
      </w:r>
      <w:r w:rsidRPr="00FA59C2">
        <w:rPr>
          <w:rFonts w:ascii="Times New Roman" w:hAnsi="Times New Roman"/>
          <w:sz w:val="20"/>
          <w:szCs w:val="20"/>
        </w:rPr>
        <w:t>;</w:t>
      </w:r>
      <w:r>
        <w:rPr>
          <w:rFonts w:ascii="Times New Roman" w:hAnsi="Times New Roman"/>
          <w:sz w:val="20"/>
          <w:szCs w:val="20"/>
        </w:rPr>
        <w:t xml:space="preserve"> </w:t>
      </w:r>
      <w:r w:rsidRPr="00FA59C2">
        <w:rPr>
          <w:rFonts w:ascii="Times New Roman" w:hAnsi="Times New Roman"/>
          <w:sz w:val="20"/>
          <w:szCs w:val="20"/>
        </w:rPr>
        <w:t xml:space="preserve">2. </w:t>
      </w:r>
      <w:r>
        <w:rPr>
          <w:rFonts w:ascii="Times New Roman" w:hAnsi="Times New Roman"/>
          <w:sz w:val="20"/>
          <w:szCs w:val="20"/>
        </w:rPr>
        <w:t>Управление федеральной службы государственной регистрации кадастра и картографии</w:t>
      </w:r>
      <w:r w:rsidRPr="00FA59C2">
        <w:rPr>
          <w:rFonts w:ascii="Times New Roman" w:hAnsi="Times New Roman"/>
          <w:sz w:val="20"/>
          <w:szCs w:val="20"/>
        </w:rPr>
        <w:t xml:space="preserve">, адрес: </w:t>
      </w:r>
      <w:r>
        <w:rPr>
          <w:rFonts w:ascii="Times New Roman" w:hAnsi="Times New Roman"/>
          <w:sz w:val="20"/>
          <w:szCs w:val="20"/>
        </w:rPr>
        <w:t>632122</w:t>
      </w:r>
      <w:r w:rsidRPr="00FA59C2">
        <w:rPr>
          <w:rFonts w:ascii="Times New Roman" w:hAnsi="Times New Roman"/>
          <w:sz w:val="20"/>
          <w:szCs w:val="20"/>
        </w:rPr>
        <w:t xml:space="preserve">, </w:t>
      </w:r>
      <w:r>
        <w:rPr>
          <w:rFonts w:ascii="Times New Roman" w:hAnsi="Times New Roman"/>
          <w:sz w:val="20"/>
          <w:szCs w:val="20"/>
        </w:rPr>
        <w:t>Новосибирская</w:t>
      </w:r>
      <w:r w:rsidRPr="00FA59C2">
        <w:rPr>
          <w:rFonts w:ascii="Times New Roman" w:hAnsi="Times New Roman"/>
          <w:sz w:val="20"/>
          <w:szCs w:val="20"/>
        </w:rPr>
        <w:t xml:space="preserve"> обл., </w:t>
      </w:r>
      <w:r>
        <w:rPr>
          <w:rFonts w:ascii="Times New Roman" w:hAnsi="Times New Roman"/>
          <w:sz w:val="20"/>
          <w:szCs w:val="20"/>
        </w:rPr>
        <w:t>г. Татарск, ул. Ленина, 61а</w:t>
      </w:r>
      <w:r w:rsidRPr="00FA59C2">
        <w:rPr>
          <w:rFonts w:ascii="Times New Roman" w:hAnsi="Times New Roman"/>
          <w:sz w:val="20"/>
          <w:szCs w:val="20"/>
        </w:rPr>
        <w:t>.</w:t>
      </w:r>
    </w:p>
    <w:p w:rsidR="004B108F" w:rsidRDefault="004B108F" w:rsidP="00BD5BE5">
      <w:pPr>
        <w:pStyle w:val="1"/>
        <w:ind w:right="-1"/>
        <w:jc w:val="center"/>
        <w:rPr>
          <w:rFonts w:ascii="Times New Roman" w:hAnsi="Times New Roman"/>
          <w:b/>
          <w:sz w:val="20"/>
          <w:szCs w:val="20"/>
        </w:rPr>
      </w:pPr>
      <w:r w:rsidRPr="00CD6BEA">
        <w:rPr>
          <w:rFonts w:ascii="Times New Roman" w:hAnsi="Times New Roman"/>
          <w:b/>
          <w:sz w:val="20"/>
          <w:szCs w:val="20"/>
        </w:rPr>
        <w:t>Извещение о проведении собрания по согласованию местоположения границ земельн</w:t>
      </w:r>
      <w:r>
        <w:rPr>
          <w:rFonts w:ascii="Times New Roman" w:hAnsi="Times New Roman"/>
          <w:b/>
          <w:sz w:val="20"/>
          <w:szCs w:val="20"/>
        </w:rPr>
        <w:t>ых</w:t>
      </w:r>
      <w:r w:rsidRPr="00CD6BEA">
        <w:rPr>
          <w:rFonts w:ascii="Times New Roman" w:hAnsi="Times New Roman"/>
          <w:b/>
          <w:sz w:val="20"/>
          <w:szCs w:val="20"/>
        </w:rPr>
        <w:t xml:space="preserve"> участк</w:t>
      </w:r>
      <w:r>
        <w:rPr>
          <w:rFonts w:ascii="Times New Roman" w:hAnsi="Times New Roman"/>
          <w:b/>
          <w:sz w:val="20"/>
          <w:szCs w:val="20"/>
        </w:rPr>
        <w:t>ов</w:t>
      </w:r>
      <w:r w:rsidRPr="00CD6BEA">
        <w:rPr>
          <w:rFonts w:ascii="Times New Roman" w:hAnsi="Times New Roman"/>
          <w:b/>
          <w:sz w:val="20"/>
          <w:szCs w:val="20"/>
        </w:rPr>
        <w:t>.</w:t>
      </w:r>
    </w:p>
    <w:p w:rsidR="004B108F" w:rsidRDefault="004B108F" w:rsidP="00BD5BE5">
      <w:pPr>
        <w:pStyle w:val="1"/>
        <w:ind w:right="-1"/>
        <w:rPr>
          <w:rFonts w:ascii="Times New Roman" w:hAnsi="Times New Roman"/>
          <w:sz w:val="20"/>
          <w:szCs w:val="20"/>
        </w:rPr>
      </w:pPr>
    </w:p>
    <w:p w:rsidR="004B108F" w:rsidRDefault="004B108F" w:rsidP="00BD5BE5">
      <w:pPr>
        <w:pStyle w:val="1"/>
        <w:ind w:right="-1"/>
        <w:rPr>
          <w:rFonts w:ascii="Times New Roman" w:hAnsi="Times New Roman"/>
          <w:sz w:val="20"/>
          <w:szCs w:val="20"/>
        </w:rPr>
      </w:pPr>
      <w:r w:rsidRPr="00FA59C2">
        <w:rPr>
          <w:rFonts w:ascii="Times New Roman" w:hAnsi="Times New Roman"/>
          <w:sz w:val="20"/>
          <w:szCs w:val="20"/>
        </w:rPr>
        <w:t>Заказчик</w:t>
      </w:r>
      <w:r>
        <w:rPr>
          <w:rFonts w:ascii="Times New Roman" w:hAnsi="Times New Roman"/>
          <w:sz w:val="20"/>
          <w:szCs w:val="20"/>
        </w:rPr>
        <w:t>ом</w:t>
      </w:r>
      <w:r w:rsidRPr="00FA59C2">
        <w:rPr>
          <w:rFonts w:ascii="Times New Roman" w:hAnsi="Times New Roman"/>
          <w:sz w:val="20"/>
          <w:szCs w:val="20"/>
        </w:rPr>
        <w:t xml:space="preserve"> кадастровых работ явля</w:t>
      </w:r>
      <w:r>
        <w:rPr>
          <w:rFonts w:ascii="Times New Roman" w:hAnsi="Times New Roman"/>
          <w:sz w:val="20"/>
          <w:szCs w:val="20"/>
        </w:rPr>
        <w:t>е</w:t>
      </w:r>
      <w:r w:rsidRPr="00FA59C2">
        <w:rPr>
          <w:rFonts w:ascii="Times New Roman" w:hAnsi="Times New Roman"/>
          <w:sz w:val="20"/>
          <w:szCs w:val="20"/>
        </w:rPr>
        <w:t xml:space="preserve">тся: </w:t>
      </w:r>
      <w:r w:rsidRPr="008E6EE5">
        <w:rPr>
          <w:rFonts w:ascii="Times New Roman" w:hAnsi="Times New Roman"/>
          <w:sz w:val="20"/>
          <w:szCs w:val="20"/>
        </w:rPr>
        <w:t>Щербинин Евгений Александрович</w:t>
      </w:r>
      <w:r>
        <w:rPr>
          <w:rFonts w:ascii="Times New Roman" w:hAnsi="Times New Roman"/>
          <w:sz w:val="20"/>
          <w:szCs w:val="20"/>
        </w:rPr>
        <w:t xml:space="preserve">, </w:t>
      </w:r>
      <w:r w:rsidRPr="00FA59C2">
        <w:rPr>
          <w:rFonts w:ascii="Times New Roman" w:hAnsi="Times New Roman"/>
          <w:sz w:val="20"/>
          <w:szCs w:val="20"/>
        </w:rPr>
        <w:t xml:space="preserve">адрес: </w:t>
      </w:r>
      <w:r>
        <w:rPr>
          <w:rFonts w:ascii="Times New Roman" w:hAnsi="Times New Roman"/>
          <w:sz w:val="20"/>
          <w:szCs w:val="20"/>
        </w:rPr>
        <w:t>Омская область, Калачинский район, г. Калачинск, ул. Алтунина, 24</w:t>
      </w:r>
      <w:r w:rsidRPr="00FA59C2">
        <w:rPr>
          <w:rFonts w:ascii="Times New Roman" w:hAnsi="Times New Roman"/>
          <w:sz w:val="20"/>
          <w:szCs w:val="20"/>
        </w:rPr>
        <w:t>.</w:t>
      </w:r>
      <w:r>
        <w:rPr>
          <w:rFonts w:ascii="Times New Roman" w:hAnsi="Times New Roman"/>
          <w:sz w:val="20"/>
          <w:szCs w:val="20"/>
        </w:rPr>
        <w:t xml:space="preserve"> </w:t>
      </w:r>
      <w:r w:rsidRPr="00FA59C2">
        <w:rPr>
          <w:rFonts w:ascii="Times New Roman" w:hAnsi="Times New Roman"/>
          <w:sz w:val="20"/>
          <w:szCs w:val="20"/>
        </w:rPr>
        <w:t>Кадастровым инженером Поспеевой Н.Н., №квал. аттестата №55-10-109 выполняются кадастровые работы в отношении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выделяем</w:t>
      </w:r>
      <w:r>
        <w:rPr>
          <w:rFonts w:ascii="Times New Roman" w:hAnsi="Times New Roman"/>
          <w:sz w:val="20"/>
          <w:szCs w:val="20"/>
        </w:rPr>
        <w:t>ых</w:t>
      </w:r>
      <w:r w:rsidRPr="00FA59C2">
        <w:rPr>
          <w:rFonts w:ascii="Times New Roman" w:hAnsi="Times New Roman"/>
          <w:sz w:val="20"/>
          <w:szCs w:val="20"/>
        </w:rPr>
        <w:t xml:space="preserve"> из зем. уч. с кад. </w:t>
      </w:r>
      <w:r>
        <w:rPr>
          <w:rFonts w:ascii="Times New Roman" w:hAnsi="Times New Roman"/>
          <w:sz w:val="20"/>
          <w:szCs w:val="20"/>
        </w:rPr>
        <w:t>№54:23:050501:722</w:t>
      </w:r>
      <w:r w:rsidRPr="00FA59C2">
        <w:rPr>
          <w:rFonts w:ascii="Times New Roman" w:hAnsi="Times New Roman"/>
          <w:sz w:val="20"/>
          <w:szCs w:val="20"/>
        </w:rPr>
        <w:t>. Выделяем</w:t>
      </w:r>
      <w:r>
        <w:rPr>
          <w:rFonts w:ascii="Times New Roman" w:hAnsi="Times New Roman"/>
          <w:sz w:val="20"/>
          <w:szCs w:val="20"/>
        </w:rPr>
        <w:t>ые</w:t>
      </w:r>
      <w:r w:rsidRPr="00FA59C2">
        <w:rPr>
          <w:rFonts w:ascii="Times New Roman" w:hAnsi="Times New Roman"/>
          <w:sz w:val="20"/>
          <w:szCs w:val="20"/>
        </w:rPr>
        <w:t xml:space="preserve"> земельн</w:t>
      </w:r>
      <w:r>
        <w:rPr>
          <w:rFonts w:ascii="Times New Roman" w:hAnsi="Times New Roman"/>
          <w:sz w:val="20"/>
          <w:szCs w:val="20"/>
        </w:rPr>
        <w:t xml:space="preserve">ые участки </w:t>
      </w:r>
      <w:r w:rsidRPr="00FA59C2">
        <w:rPr>
          <w:rFonts w:ascii="Times New Roman" w:hAnsi="Times New Roman"/>
          <w:sz w:val="20"/>
          <w:szCs w:val="20"/>
        </w:rPr>
        <w:t>расположен</w:t>
      </w:r>
      <w:r>
        <w:rPr>
          <w:rFonts w:ascii="Times New Roman" w:hAnsi="Times New Roman"/>
          <w:sz w:val="20"/>
          <w:szCs w:val="20"/>
        </w:rPr>
        <w:t xml:space="preserve">ы: </w:t>
      </w:r>
      <w:r w:rsidRPr="00ED6570">
        <w:rPr>
          <w:rFonts w:ascii="Times New Roman" w:hAnsi="Times New Roman"/>
          <w:sz w:val="20"/>
          <w:szCs w:val="20"/>
        </w:rPr>
        <w:t xml:space="preserve">Новосибирская обл., Татарский р-н, </w:t>
      </w:r>
      <w:r>
        <w:rPr>
          <w:rFonts w:ascii="Times New Roman" w:hAnsi="Times New Roman"/>
          <w:sz w:val="20"/>
          <w:szCs w:val="20"/>
        </w:rPr>
        <w:t xml:space="preserve">Новопервомайское сельское поселение </w:t>
      </w:r>
      <w:r w:rsidRPr="00ED6570">
        <w:rPr>
          <w:rFonts w:ascii="Times New Roman" w:hAnsi="Times New Roman"/>
          <w:sz w:val="20"/>
          <w:szCs w:val="20"/>
        </w:rPr>
        <w:t>(кадастровый квартал 54:23:</w:t>
      </w:r>
      <w:r>
        <w:rPr>
          <w:rFonts w:ascii="Times New Roman" w:hAnsi="Times New Roman"/>
          <w:sz w:val="20"/>
          <w:szCs w:val="20"/>
        </w:rPr>
        <w:t>050501</w:t>
      </w:r>
      <w:r w:rsidRPr="00ED6570">
        <w:rPr>
          <w:rFonts w:ascii="Times New Roman" w:hAnsi="Times New Roman"/>
          <w:sz w:val="20"/>
          <w:szCs w:val="20"/>
        </w:rPr>
        <w:t>).</w:t>
      </w:r>
      <w:r w:rsidRPr="00FA59C2">
        <w:rPr>
          <w:rFonts w:ascii="Times New Roman" w:hAnsi="Times New Roman"/>
          <w:sz w:val="20"/>
          <w:szCs w:val="20"/>
        </w:rPr>
        <w:t xml:space="preserve">Смежные земельные участки, с правообладателями которых требуется согласовать местоположение границы: </w:t>
      </w:r>
      <w:r>
        <w:rPr>
          <w:rFonts w:ascii="Times New Roman" w:hAnsi="Times New Roman"/>
          <w:sz w:val="20"/>
          <w:szCs w:val="20"/>
        </w:rPr>
        <w:t>1. кад. 54:23:050501:722</w:t>
      </w:r>
      <w:r w:rsidRPr="00FA59C2">
        <w:rPr>
          <w:rFonts w:ascii="Times New Roman" w:hAnsi="Times New Roman"/>
          <w:sz w:val="20"/>
          <w:szCs w:val="20"/>
        </w:rPr>
        <w:t xml:space="preserve">: </w:t>
      </w:r>
      <w:r>
        <w:rPr>
          <w:rFonts w:ascii="Times New Roman" w:hAnsi="Times New Roman"/>
          <w:sz w:val="20"/>
          <w:szCs w:val="20"/>
        </w:rPr>
        <w:t>Новосибирская область, Татарский район, МО Новопервомайского сельского совета, в границах бывшего акционерного товарищества «Первомайское»</w:t>
      </w:r>
      <w:r w:rsidRPr="00FA59C2">
        <w:rPr>
          <w:rFonts w:ascii="Times New Roman" w:hAnsi="Times New Roman"/>
          <w:sz w:val="20"/>
          <w:szCs w:val="20"/>
        </w:rPr>
        <w:t>. С проект</w:t>
      </w:r>
      <w:r>
        <w:rPr>
          <w:rFonts w:ascii="Times New Roman" w:hAnsi="Times New Roman"/>
          <w:sz w:val="20"/>
          <w:szCs w:val="20"/>
        </w:rPr>
        <w:t>ами</w:t>
      </w:r>
      <w:r w:rsidRPr="00FA59C2">
        <w:rPr>
          <w:rFonts w:ascii="Times New Roman" w:hAnsi="Times New Roman"/>
          <w:sz w:val="20"/>
          <w:szCs w:val="20"/>
        </w:rPr>
        <w:t xml:space="preserve"> межев</w:t>
      </w:r>
      <w:r>
        <w:rPr>
          <w:rFonts w:ascii="Times New Roman" w:hAnsi="Times New Roman"/>
          <w:sz w:val="20"/>
          <w:szCs w:val="20"/>
        </w:rPr>
        <w:t>ых</w:t>
      </w:r>
      <w:r w:rsidRPr="00FA59C2">
        <w:rPr>
          <w:rFonts w:ascii="Times New Roman" w:hAnsi="Times New Roman"/>
          <w:sz w:val="20"/>
          <w:szCs w:val="20"/>
        </w:rPr>
        <w:t xml:space="preserve"> план</w:t>
      </w:r>
      <w:r>
        <w:rPr>
          <w:rFonts w:ascii="Times New Roman" w:hAnsi="Times New Roman"/>
          <w:sz w:val="20"/>
          <w:szCs w:val="20"/>
        </w:rPr>
        <w:t>ов</w:t>
      </w:r>
      <w:r w:rsidRPr="00FA59C2">
        <w:rPr>
          <w:rFonts w:ascii="Times New Roman" w:hAnsi="Times New Roman"/>
          <w:sz w:val="20"/>
          <w:szCs w:val="20"/>
        </w:rPr>
        <w:t xml:space="preserve"> можно ознакомиться по адресу: 646900, Омская обл., г. Калачинск, ул. Калачинская, 25</w:t>
      </w:r>
      <w:r>
        <w:rPr>
          <w:rFonts w:ascii="Times New Roman" w:hAnsi="Times New Roman"/>
          <w:sz w:val="20"/>
          <w:szCs w:val="20"/>
        </w:rPr>
        <w:t>, каб. 13</w:t>
      </w:r>
      <w:r w:rsidRPr="00FA59C2">
        <w:rPr>
          <w:rFonts w:ascii="Times New Roman" w:hAnsi="Times New Roman"/>
          <w:sz w:val="20"/>
          <w:szCs w:val="20"/>
        </w:rPr>
        <w:t>, тел.: 8</w:t>
      </w:r>
      <w:r>
        <w:rPr>
          <w:rFonts w:ascii="Times New Roman" w:hAnsi="Times New Roman"/>
          <w:sz w:val="20"/>
          <w:szCs w:val="20"/>
        </w:rPr>
        <w:t>(38155)22-671</w:t>
      </w:r>
      <w:r w:rsidRPr="00FA59C2">
        <w:rPr>
          <w:rFonts w:ascii="Times New Roman" w:hAnsi="Times New Roman"/>
          <w:sz w:val="20"/>
          <w:szCs w:val="20"/>
        </w:rPr>
        <w:t xml:space="preserve">, </w:t>
      </w:r>
      <w:r w:rsidRPr="00FA59C2">
        <w:rPr>
          <w:rFonts w:ascii="Times New Roman" w:hAnsi="Times New Roman"/>
          <w:sz w:val="20"/>
          <w:szCs w:val="20"/>
          <w:lang w:val="en-US"/>
        </w:rPr>
        <w:t>e</w:t>
      </w:r>
      <w:r w:rsidRPr="00FA59C2">
        <w:rPr>
          <w:rFonts w:ascii="Times New Roman" w:hAnsi="Times New Roman"/>
          <w:sz w:val="20"/>
          <w:szCs w:val="20"/>
        </w:rPr>
        <w:t>-</w:t>
      </w:r>
      <w:r w:rsidRPr="00FA59C2">
        <w:rPr>
          <w:rFonts w:ascii="Times New Roman" w:hAnsi="Times New Roman"/>
          <w:sz w:val="20"/>
          <w:szCs w:val="20"/>
          <w:lang w:val="en-US"/>
        </w:rPr>
        <w:t>mail</w:t>
      </w:r>
      <w:r w:rsidRPr="00FA59C2">
        <w:rPr>
          <w:rFonts w:ascii="Times New Roman" w:hAnsi="Times New Roman"/>
          <w:sz w:val="20"/>
          <w:szCs w:val="20"/>
        </w:rPr>
        <w:t xml:space="preserve">: </w:t>
      </w:r>
      <w:hyperlink r:id="rId9" w:history="1">
        <w:r>
          <w:rPr>
            <w:rStyle w:val="Hyperlink"/>
            <w:rFonts w:ascii="Times New Roman" w:hAnsi="Times New Roman"/>
            <w:sz w:val="20"/>
            <w:szCs w:val="20"/>
            <w:lang w:val="en-US"/>
          </w:rPr>
          <w:t>mezha</w:t>
        </w:r>
        <w:r w:rsidRPr="00B270B9">
          <w:rPr>
            <w:rStyle w:val="Hyperlink"/>
            <w:rFonts w:ascii="Times New Roman" w:hAnsi="Times New Roman"/>
            <w:sz w:val="20"/>
            <w:szCs w:val="20"/>
          </w:rPr>
          <w:t>55</w:t>
        </w:r>
        <w:r w:rsidRPr="00FA59C2">
          <w:rPr>
            <w:rStyle w:val="Hyperlink"/>
            <w:rFonts w:ascii="Times New Roman" w:hAnsi="Times New Roman"/>
            <w:sz w:val="20"/>
            <w:szCs w:val="20"/>
          </w:rPr>
          <w:t>@</w:t>
        </w:r>
        <w:r w:rsidRPr="00FA59C2">
          <w:rPr>
            <w:rStyle w:val="Hyperlink"/>
            <w:rFonts w:ascii="Times New Roman" w:hAnsi="Times New Roman"/>
            <w:sz w:val="20"/>
            <w:szCs w:val="20"/>
            <w:lang w:val="en-US"/>
          </w:rPr>
          <w:t>mail</w:t>
        </w:r>
        <w:r w:rsidRPr="00FA59C2">
          <w:rPr>
            <w:rStyle w:val="Hyperlink"/>
            <w:rFonts w:ascii="Times New Roman" w:hAnsi="Times New Roman"/>
            <w:sz w:val="20"/>
            <w:szCs w:val="20"/>
          </w:rPr>
          <w:t>.</w:t>
        </w:r>
        <w:r w:rsidRPr="00FA59C2">
          <w:rPr>
            <w:rStyle w:val="Hyperlink"/>
            <w:rFonts w:ascii="Times New Roman" w:hAnsi="Times New Roman"/>
            <w:sz w:val="20"/>
            <w:szCs w:val="20"/>
            <w:lang w:val="en-US"/>
          </w:rPr>
          <w:t>ru</w:t>
        </w:r>
      </w:hyperlink>
      <w:r w:rsidRPr="00FA59C2">
        <w:rPr>
          <w:rFonts w:ascii="Times New Roman" w:hAnsi="Times New Roman"/>
          <w:sz w:val="20"/>
          <w:szCs w:val="20"/>
          <w:u w:val="single"/>
        </w:rPr>
        <w:t>.</w:t>
      </w:r>
      <w:r w:rsidRPr="00FA59C2">
        <w:rPr>
          <w:rFonts w:ascii="Times New Roman" w:hAnsi="Times New Roman"/>
          <w:sz w:val="20"/>
          <w:szCs w:val="20"/>
        </w:rPr>
        <w:t xml:space="preserve"> Собрание по согласованию местоположения границ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xml:space="preserve"> состоится «</w:t>
      </w:r>
      <w:r>
        <w:rPr>
          <w:rFonts w:ascii="Times New Roman" w:hAnsi="Times New Roman"/>
          <w:sz w:val="20"/>
          <w:szCs w:val="20"/>
        </w:rPr>
        <w:t>16</w:t>
      </w:r>
      <w:r w:rsidRPr="00FA59C2">
        <w:rPr>
          <w:rFonts w:ascii="Times New Roman" w:hAnsi="Times New Roman"/>
          <w:sz w:val="20"/>
          <w:szCs w:val="20"/>
        </w:rPr>
        <w:t>»</w:t>
      </w:r>
      <w:r>
        <w:rPr>
          <w:rFonts w:ascii="Times New Roman" w:hAnsi="Times New Roman"/>
          <w:sz w:val="20"/>
          <w:szCs w:val="20"/>
        </w:rPr>
        <w:t xml:space="preserve"> мая</w:t>
      </w:r>
      <w:r w:rsidRPr="00FA59C2">
        <w:rPr>
          <w:rFonts w:ascii="Times New Roman" w:hAnsi="Times New Roman"/>
          <w:sz w:val="20"/>
          <w:szCs w:val="20"/>
        </w:rPr>
        <w:t xml:space="preserve"> 201</w:t>
      </w:r>
      <w:r>
        <w:rPr>
          <w:rFonts w:ascii="Times New Roman" w:hAnsi="Times New Roman"/>
          <w:sz w:val="20"/>
          <w:szCs w:val="20"/>
        </w:rPr>
        <w:t>7</w:t>
      </w:r>
      <w:r w:rsidRPr="00FA59C2">
        <w:rPr>
          <w:rFonts w:ascii="Times New Roman" w:hAnsi="Times New Roman"/>
          <w:sz w:val="20"/>
          <w:szCs w:val="20"/>
        </w:rPr>
        <w:t xml:space="preserve">г. в 10 часов по адресу: </w:t>
      </w:r>
      <w:r>
        <w:rPr>
          <w:rFonts w:ascii="Times New Roman" w:hAnsi="Times New Roman"/>
          <w:sz w:val="20"/>
          <w:szCs w:val="20"/>
        </w:rPr>
        <w:t>632102, Новосибирская область, Татарский район, с. Новопервомайское, ул. Клубная, 11А (здание дома культуры).</w:t>
      </w:r>
      <w:r w:rsidRPr="00FA59C2">
        <w:rPr>
          <w:rFonts w:ascii="Times New Roman" w:hAnsi="Times New Roman"/>
          <w:sz w:val="20"/>
          <w:szCs w:val="20"/>
        </w:rPr>
        <w:t xml:space="preserve"> Возражения по поводу согласования местоположения границ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xml:space="preserve"> направлять по адресу нахождения кадастрового инженера, в течение 30 дней с момента опубликования данного объявления.</w:t>
      </w:r>
    </w:p>
    <w:p w:rsidR="004B108F" w:rsidRPr="00CD6BEA" w:rsidRDefault="004B108F" w:rsidP="00BD5BE5">
      <w:pPr>
        <w:pStyle w:val="1"/>
        <w:ind w:right="-1"/>
        <w:rPr>
          <w:rFonts w:ascii="Times New Roman" w:hAnsi="Times New Roman"/>
          <w:b/>
          <w:sz w:val="20"/>
          <w:szCs w:val="20"/>
        </w:rPr>
      </w:pPr>
    </w:p>
    <w:p w:rsidR="004B108F" w:rsidRPr="00CD6BEA" w:rsidRDefault="004B108F" w:rsidP="00D73972">
      <w:pPr>
        <w:pStyle w:val="1"/>
        <w:ind w:right="-1"/>
        <w:jc w:val="center"/>
        <w:rPr>
          <w:rFonts w:ascii="Times New Roman" w:hAnsi="Times New Roman"/>
          <w:b/>
          <w:sz w:val="20"/>
          <w:szCs w:val="20"/>
        </w:rPr>
      </w:pPr>
      <w:r w:rsidRPr="00CD6BEA">
        <w:rPr>
          <w:rFonts w:ascii="Times New Roman" w:hAnsi="Times New Roman"/>
          <w:b/>
          <w:sz w:val="20"/>
          <w:szCs w:val="20"/>
        </w:rPr>
        <w:t>Извещение о согласовании проект</w:t>
      </w:r>
      <w:r>
        <w:rPr>
          <w:rFonts w:ascii="Times New Roman" w:hAnsi="Times New Roman"/>
          <w:b/>
          <w:sz w:val="20"/>
          <w:szCs w:val="20"/>
        </w:rPr>
        <w:t>ов</w:t>
      </w:r>
      <w:r w:rsidRPr="00CD6BEA">
        <w:rPr>
          <w:rFonts w:ascii="Times New Roman" w:hAnsi="Times New Roman"/>
          <w:b/>
          <w:sz w:val="20"/>
          <w:szCs w:val="20"/>
        </w:rPr>
        <w:t xml:space="preserve"> межевания земельн</w:t>
      </w:r>
      <w:r>
        <w:rPr>
          <w:rFonts w:ascii="Times New Roman" w:hAnsi="Times New Roman"/>
          <w:b/>
          <w:sz w:val="20"/>
          <w:szCs w:val="20"/>
        </w:rPr>
        <w:t>ых</w:t>
      </w:r>
      <w:r w:rsidRPr="00CD6BEA">
        <w:rPr>
          <w:rFonts w:ascii="Times New Roman" w:hAnsi="Times New Roman"/>
          <w:b/>
          <w:sz w:val="20"/>
          <w:szCs w:val="20"/>
        </w:rPr>
        <w:t xml:space="preserve"> участк</w:t>
      </w:r>
      <w:r>
        <w:rPr>
          <w:rFonts w:ascii="Times New Roman" w:hAnsi="Times New Roman"/>
          <w:b/>
          <w:sz w:val="20"/>
          <w:szCs w:val="20"/>
        </w:rPr>
        <w:t>ов</w:t>
      </w:r>
      <w:r w:rsidRPr="00CD6BEA">
        <w:rPr>
          <w:rFonts w:ascii="Times New Roman" w:hAnsi="Times New Roman"/>
          <w:b/>
          <w:sz w:val="20"/>
          <w:szCs w:val="20"/>
        </w:rPr>
        <w:t>.</w:t>
      </w:r>
    </w:p>
    <w:p w:rsidR="004B108F" w:rsidRDefault="004B108F" w:rsidP="00D73972">
      <w:pPr>
        <w:pStyle w:val="1"/>
        <w:ind w:right="-1"/>
        <w:jc w:val="both"/>
        <w:rPr>
          <w:rFonts w:ascii="Times New Roman" w:hAnsi="Times New Roman"/>
          <w:sz w:val="20"/>
          <w:szCs w:val="20"/>
        </w:rPr>
      </w:pPr>
    </w:p>
    <w:p w:rsidR="004B108F" w:rsidRDefault="004B108F" w:rsidP="00D73972">
      <w:pPr>
        <w:pStyle w:val="1"/>
        <w:ind w:right="-1"/>
        <w:jc w:val="both"/>
        <w:rPr>
          <w:rFonts w:ascii="Times New Roman" w:hAnsi="Times New Roman"/>
          <w:sz w:val="20"/>
          <w:szCs w:val="20"/>
        </w:rPr>
      </w:pPr>
      <w:r w:rsidRPr="00FA59C2">
        <w:rPr>
          <w:rFonts w:ascii="Times New Roman" w:hAnsi="Times New Roman"/>
          <w:sz w:val="20"/>
          <w:szCs w:val="20"/>
        </w:rPr>
        <w:t>Заказчик</w:t>
      </w:r>
      <w:r>
        <w:rPr>
          <w:rFonts w:ascii="Times New Roman" w:hAnsi="Times New Roman"/>
          <w:sz w:val="20"/>
          <w:szCs w:val="20"/>
        </w:rPr>
        <w:t>ом</w:t>
      </w:r>
      <w:r w:rsidRPr="00FA59C2">
        <w:rPr>
          <w:rFonts w:ascii="Times New Roman" w:hAnsi="Times New Roman"/>
          <w:sz w:val="20"/>
          <w:szCs w:val="20"/>
        </w:rPr>
        <w:t xml:space="preserve"> </w:t>
      </w:r>
      <w:r>
        <w:rPr>
          <w:rFonts w:ascii="Times New Roman" w:hAnsi="Times New Roman"/>
          <w:sz w:val="20"/>
          <w:szCs w:val="20"/>
        </w:rPr>
        <w:t xml:space="preserve">пятидесяти </w:t>
      </w:r>
      <w:r w:rsidRPr="00FA59C2">
        <w:rPr>
          <w:rFonts w:ascii="Times New Roman" w:hAnsi="Times New Roman"/>
          <w:sz w:val="20"/>
          <w:szCs w:val="20"/>
        </w:rPr>
        <w:t>проект</w:t>
      </w:r>
      <w:r>
        <w:rPr>
          <w:rFonts w:ascii="Times New Roman" w:hAnsi="Times New Roman"/>
          <w:sz w:val="20"/>
          <w:szCs w:val="20"/>
        </w:rPr>
        <w:t>ов</w:t>
      </w:r>
      <w:r w:rsidRPr="00FA59C2">
        <w:rPr>
          <w:rFonts w:ascii="Times New Roman" w:hAnsi="Times New Roman"/>
          <w:sz w:val="20"/>
          <w:szCs w:val="20"/>
        </w:rPr>
        <w:t xml:space="preserve"> межевания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xml:space="preserve"> явля</w:t>
      </w:r>
      <w:r>
        <w:rPr>
          <w:rFonts w:ascii="Times New Roman" w:hAnsi="Times New Roman"/>
          <w:sz w:val="20"/>
          <w:szCs w:val="20"/>
        </w:rPr>
        <w:t>е</w:t>
      </w:r>
      <w:r w:rsidRPr="00FA59C2">
        <w:rPr>
          <w:rFonts w:ascii="Times New Roman" w:hAnsi="Times New Roman"/>
          <w:sz w:val="20"/>
          <w:szCs w:val="20"/>
        </w:rPr>
        <w:t xml:space="preserve">тся: </w:t>
      </w:r>
      <w:r w:rsidRPr="008E6EE5">
        <w:rPr>
          <w:rFonts w:ascii="Times New Roman" w:hAnsi="Times New Roman"/>
          <w:sz w:val="20"/>
          <w:szCs w:val="20"/>
        </w:rPr>
        <w:t>Щербинин Евгений Александрович</w:t>
      </w:r>
      <w:r>
        <w:rPr>
          <w:rFonts w:ascii="Times New Roman" w:hAnsi="Times New Roman"/>
          <w:sz w:val="20"/>
          <w:szCs w:val="20"/>
        </w:rPr>
        <w:t xml:space="preserve">, </w:t>
      </w:r>
      <w:r w:rsidRPr="00FA59C2">
        <w:rPr>
          <w:rFonts w:ascii="Times New Roman" w:hAnsi="Times New Roman"/>
          <w:sz w:val="20"/>
          <w:szCs w:val="20"/>
        </w:rPr>
        <w:t xml:space="preserve">адрес: </w:t>
      </w:r>
      <w:r>
        <w:rPr>
          <w:rFonts w:ascii="Times New Roman" w:hAnsi="Times New Roman"/>
          <w:sz w:val="20"/>
          <w:szCs w:val="20"/>
        </w:rPr>
        <w:t>Омская область, Калачинский район, г.Калачинск, ул. Алтунина, 24</w:t>
      </w:r>
      <w:r w:rsidRPr="00FA59C2">
        <w:rPr>
          <w:rFonts w:ascii="Times New Roman" w:hAnsi="Times New Roman"/>
          <w:sz w:val="20"/>
          <w:szCs w:val="20"/>
        </w:rPr>
        <w:t>. Проект</w:t>
      </w:r>
      <w:r>
        <w:rPr>
          <w:rFonts w:ascii="Times New Roman" w:hAnsi="Times New Roman"/>
          <w:sz w:val="20"/>
          <w:szCs w:val="20"/>
        </w:rPr>
        <w:t>ы</w:t>
      </w:r>
      <w:r w:rsidRPr="00FA59C2">
        <w:rPr>
          <w:rFonts w:ascii="Times New Roman" w:hAnsi="Times New Roman"/>
          <w:sz w:val="20"/>
          <w:szCs w:val="20"/>
        </w:rPr>
        <w:t xml:space="preserve"> межевания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xml:space="preserve"> подготовлен</w:t>
      </w:r>
      <w:r>
        <w:rPr>
          <w:rFonts w:ascii="Times New Roman" w:hAnsi="Times New Roman"/>
          <w:sz w:val="20"/>
          <w:szCs w:val="20"/>
        </w:rPr>
        <w:t>ы</w:t>
      </w:r>
      <w:r w:rsidRPr="00FA59C2">
        <w:rPr>
          <w:rFonts w:ascii="Times New Roman" w:hAnsi="Times New Roman"/>
          <w:sz w:val="20"/>
          <w:szCs w:val="20"/>
        </w:rPr>
        <w:t xml:space="preserve"> кадастровым инженером Поспеевой Н.Н. (№ квал. аттестата №55-10-109), находящимся по адресу: 646900, Омская обл., г. Калачинск, ул. Калачинская, 25</w:t>
      </w:r>
      <w:r>
        <w:rPr>
          <w:rFonts w:ascii="Times New Roman" w:hAnsi="Times New Roman"/>
          <w:sz w:val="20"/>
          <w:szCs w:val="20"/>
        </w:rPr>
        <w:t>, каб.13</w:t>
      </w:r>
      <w:r w:rsidRPr="00FA59C2">
        <w:rPr>
          <w:rFonts w:ascii="Times New Roman" w:hAnsi="Times New Roman"/>
          <w:sz w:val="20"/>
          <w:szCs w:val="20"/>
        </w:rPr>
        <w:t>, тел.: 8</w:t>
      </w:r>
      <w:r>
        <w:rPr>
          <w:rFonts w:ascii="Times New Roman" w:hAnsi="Times New Roman"/>
          <w:sz w:val="20"/>
          <w:szCs w:val="20"/>
        </w:rPr>
        <w:t>(38155)22-671</w:t>
      </w:r>
      <w:r w:rsidRPr="00FA59C2">
        <w:rPr>
          <w:rFonts w:ascii="Times New Roman" w:hAnsi="Times New Roman"/>
          <w:sz w:val="20"/>
          <w:szCs w:val="20"/>
        </w:rPr>
        <w:t xml:space="preserve">, </w:t>
      </w:r>
      <w:r w:rsidRPr="00FA59C2">
        <w:rPr>
          <w:rFonts w:ascii="Times New Roman" w:hAnsi="Times New Roman"/>
          <w:sz w:val="20"/>
          <w:szCs w:val="20"/>
          <w:lang w:val="en-US"/>
        </w:rPr>
        <w:t>e</w:t>
      </w:r>
      <w:r w:rsidRPr="00FA59C2">
        <w:rPr>
          <w:rFonts w:ascii="Times New Roman" w:hAnsi="Times New Roman"/>
          <w:sz w:val="20"/>
          <w:szCs w:val="20"/>
        </w:rPr>
        <w:t>-</w:t>
      </w:r>
      <w:r w:rsidRPr="00FA59C2">
        <w:rPr>
          <w:rFonts w:ascii="Times New Roman" w:hAnsi="Times New Roman"/>
          <w:sz w:val="20"/>
          <w:szCs w:val="20"/>
          <w:lang w:val="en-US"/>
        </w:rPr>
        <w:t>mail</w:t>
      </w:r>
      <w:r w:rsidRPr="00FA59C2">
        <w:rPr>
          <w:rFonts w:ascii="Times New Roman" w:hAnsi="Times New Roman"/>
          <w:sz w:val="20"/>
          <w:szCs w:val="20"/>
        </w:rPr>
        <w:t xml:space="preserve">: </w:t>
      </w:r>
      <w:hyperlink r:id="rId10" w:history="1">
        <w:r w:rsidRPr="00F2579D">
          <w:rPr>
            <w:rStyle w:val="Hyperlink"/>
            <w:rFonts w:ascii="Times New Roman" w:hAnsi="Times New Roman"/>
            <w:sz w:val="20"/>
            <w:szCs w:val="20"/>
            <w:lang w:val="en-US"/>
          </w:rPr>
          <w:t>mezha</w:t>
        </w:r>
        <w:r w:rsidRPr="00A57665">
          <w:rPr>
            <w:rStyle w:val="Hyperlink"/>
            <w:rFonts w:ascii="Times New Roman" w:hAnsi="Times New Roman"/>
            <w:sz w:val="20"/>
            <w:szCs w:val="20"/>
          </w:rPr>
          <w:t>55</w:t>
        </w:r>
        <w:r w:rsidRPr="00F2579D">
          <w:rPr>
            <w:rStyle w:val="Hyperlink"/>
            <w:rFonts w:ascii="Times New Roman" w:hAnsi="Times New Roman"/>
            <w:sz w:val="20"/>
            <w:szCs w:val="20"/>
          </w:rPr>
          <w:t>@</w:t>
        </w:r>
        <w:r w:rsidRPr="00F2579D">
          <w:rPr>
            <w:rStyle w:val="Hyperlink"/>
            <w:rFonts w:ascii="Times New Roman" w:hAnsi="Times New Roman"/>
            <w:sz w:val="20"/>
            <w:szCs w:val="20"/>
            <w:lang w:val="en-US"/>
          </w:rPr>
          <w:t>mail</w:t>
        </w:r>
        <w:r w:rsidRPr="00F2579D">
          <w:rPr>
            <w:rStyle w:val="Hyperlink"/>
            <w:rFonts w:ascii="Times New Roman" w:hAnsi="Times New Roman"/>
            <w:sz w:val="20"/>
            <w:szCs w:val="20"/>
          </w:rPr>
          <w:t>.</w:t>
        </w:r>
        <w:r w:rsidRPr="00F2579D">
          <w:rPr>
            <w:rStyle w:val="Hyperlink"/>
            <w:rFonts w:ascii="Times New Roman" w:hAnsi="Times New Roman"/>
            <w:sz w:val="20"/>
            <w:szCs w:val="20"/>
            <w:lang w:val="en-US"/>
          </w:rPr>
          <w:t>ru</w:t>
        </w:r>
      </w:hyperlink>
      <w:r w:rsidRPr="00FA59C2">
        <w:rPr>
          <w:rFonts w:ascii="Times New Roman" w:hAnsi="Times New Roman"/>
          <w:sz w:val="20"/>
          <w:szCs w:val="20"/>
          <w:u w:val="single"/>
        </w:rPr>
        <w:t>.</w:t>
      </w:r>
      <w:r w:rsidRPr="00FA59C2">
        <w:rPr>
          <w:rFonts w:ascii="Times New Roman" w:hAnsi="Times New Roman"/>
          <w:sz w:val="20"/>
          <w:szCs w:val="20"/>
        </w:rPr>
        <w:t xml:space="preserve"> Местоположение исходн</w:t>
      </w:r>
      <w:r>
        <w:rPr>
          <w:rFonts w:ascii="Times New Roman" w:hAnsi="Times New Roman"/>
          <w:sz w:val="20"/>
          <w:szCs w:val="20"/>
        </w:rPr>
        <w:t>ого земельного участка: кад. №54:23:050501:1064, расположенного:</w:t>
      </w:r>
      <w:r w:rsidRPr="00F24CBF">
        <w:rPr>
          <w:rFonts w:ascii="Times New Roman" w:hAnsi="Times New Roman"/>
          <w:sz w:val="20"/>
          <w:szCs w:val="20"/>
        </w:rPr>
        <w:t xml:space="preserve"> </w:t>
      </w:r>
      <w:r>
        <w:rPr>
          <w:rFonts w:ascii="Times New Roman" w:hAnsi="Times New Roman"/>
          <w:sz w:val="20"/>
          <w:szCs w:val="20"/>
        </w:rPr>
        <w:t xml:space="preserve">Новосибирская область, Татарский район, Новопервомайский сельсовет. </w:t>
      </w:r>
    </w:p>
    <w:p w:rsidR="004B108F" w:rsidRPr="00FA59C2" w:rsidRDefault="004B108F" w:rsidP="00D73972">
      <w:pPr>
        <w:pStyle w:val="1"/>
        <w:ind w:right="-1"/>
        <w:jc w:val="both"/>
        <w:rPr>
          <w:rFonts w:ascii="Times New Roman" w:hAnsi="Times New Roman"/>
          <w:sz w:val="20"/>
          <w:szCs w:val="20"/>
        </w:rPr>
      </w:pPr>
      <w:r w:rsidRPr="00FA59C2">
        <w:rPr>
          <w:rFonts w:ascii="Times New Roman" w:hAnsi="Times New Roman"/>
          <w:sz w:val="20"/>
          <w:szCs w:val="20"/>
        </w:rPr>
        <w:t>Участники долевой собственности могут ознакомиться с проект</w:t>
      </w:r>
      <w:r>
        <w:rPr>
          <w:rFonts w:ascii="Times New Roman" w:hAnsi="Times New Roman"/>
          <w:sz w:val="20"/>
          <w:szCs w:val="20"/>
        </w:rPr>
        <w:t>ами</w:t>
      </w:r>
      <w:r w:rsidRPr="00FA59C2">
        <w:rPr>
          <w:rFonts w:ascii="Times New Roman" w:hAnsi="Times New Roman"/>
          <w:sz w:val="20"/>
          <w:szCs w:val="20"/>
        </w:rPr>
        <w:t xml:space="preserve"> межевания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внести предложения о доработке проект</w:t>
      </w:r>
      <w:r>
        <w:rPr>
          <w:rFonts w:ascii="Times New Roman" w:hAnsi="Times New Roman"/>
          <w:sz w:val="20"/>
          <w:szCs w:val="20"/>
        </w:rPr>
        <w:t>ов</w:t>
      </w:r>
      <w:r w:rsidRPr="00FA59C2">
        <w:rPr>
          <w:rFonts w:ascii="Times New Roman" w:hAnsi="Times New Roman"/>
          <w:sz w:val="20"/>
          <w:szCs w:val="20"/>
        </w:rPr>
        <w:t xml:space="preserve"> после ознакомления с ним</w:t>
      </w:r>
      <w:r>
        <w:rPr>
          <w:rFonts w:ascii="Times New Roman" w:hAnsi="Times New Roman"/>
          <w:sz w:val="20"/>
          <w:szCs w:val="20"/>
        </w:rPr>
        <w:t>и</w:t>
      </w:r>
      <w:r w:rsidRPr="00FA59C2">
        <w:rPr>
          <w:rFonts w:ascii="Times New Roman" w:hAnsi="Times New Roman"/>
          <w:sz w:val="20"/>
          <w:szCs w:val="20"/>
        </w:rPr>
        <w:t xml:space="preserve"> до «</w:t>
      </w:r>
      <w:r>
        <w:rPr>
          <w:rFonts w:ascii="Times New Roman" w:hAnsi="Times New Roman"/>
          <w:sz w:val="20"/>
          <w:szCs w:val="20"/>
        </w:rPr>
        <w:t>16</w:t>
      </w:r>
      <w:r w:rsidRPr="00FA59C2">
        <w:rPr>
          <w:rFonts w:ascii="Times New Roman" w:hAnsi="Times New Roman"/>
          <w:sz w:val="20"/>
          <w:szCs w:val="20"/>
        </w:rPr>
        <w:t>»</w:t>
      </w:r>
      <w:r>
        <w:rPr>
          <w:rFonts w:ascii="Times New Roman" w:hAnsi="Times New Roman"/>
          <w:sz w:val="20"/>
          <w:szCs w:val="20"/>
        </w:rPr>
        <w:t xml:space="preserve"> мая</w:t>
      </w:r>
      <w:r w:rsidRPr="00FA59C2">
        <w:rPr>
          <w:rFonts w:ascii="Times New Roman" w:hAnsi="Times New Roman"/>
          <w:sz w:val="20"/>
          <w:szCs w:val="20"/>
        </w:rPr>
        <w:t xml:space="preserve"> 201</w:t>
      </w:r>
      <w:r>
        <w:rPr>
          <w:rFonts w:ascii="Times New Roman" w:hAnsi="Times New Roman"/>
          <w:sz w:val="20"/>
          <w:szCs w:val="20"/>
        </w:rPr>
        <w:t>7</w:t>
      </w:r>
      <w:r w:rsidRPr="00FA59C2">
        <w:rPr>
          <w:rFonts w:ascii="Times New Roman" w:hAnsi="Times New Roman"/>
          <w:sz w:val="20"/>
          <w:szCs w:val="20"/>
        </w:rPr>
        <w:t xml:space="preserve"> г., по адресу нахождения кадастрового инженера.</w:t>
      </w:r>
    </w:p>
    <w:p w:rsidR="004B108F" w:rsidRDefault="004B108F" w:rsidP="00D73972">
      <w:pPr>
        <w:pStyle w:val="1"/>
        <w:ind w:right="-1"/>
        <w:jc w:val="both"/>
        <w:rPr>
          <w:rFonts w:ascii="Times New Roman" w:hAnsi="Times New Roman"/>
          <w:sz w:val="20"/>
          <w:szCs w:val="20"/>
        </w:rPr>
      </w:pPr>
      <w:r w:rsidRPr="00FA59C2">
        <w:rPr>
          <w:rFonts w:ascii="Times New Roman" w:hAnsi="Times New Roman"/>
          <w:sz w:val="20"/>
          <w:szCs w:val="20"/>
        </w:rPr>
        <w:t>Обоснованные возражения относительно размера и местоположения границ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выделяем</w:t>
      </w:r>
      <w:r>
        <w:rPr>
          <w:rFonts w:ascii="Times New Roman" w:hAnsi="Times New Roman"/>
          <w:sz w:val="20"/>
          <w:szCs w:val="20"/>
        </w:rPr>
        <w:t>ых</w:t>
      </w:r>
      <w:r w:rsidRPr="00FA59C2">
        <w:rPr>
          <w:rFonts w:ascii="Times New Roman" w:hAnsi="Times New Roman"/>
          <w:sz w:val="20"/>
          <w:szCs w:val="20"/>
        </w:rPr>
        <w:t xml:space="preserve"> в счет </w:t>
      </w:r>
      <w:r>
        <w:rPr>
          <w:rFonts w:ascii="Times New Roman" w:hAnsi="Times New Roman"/>
          <w:sz w:val="20"/>
          <w:szCs w:val="20"/>
        </w:rPr>
        <w:t>земельных долей</w:t>
      </w:r>
      <w:r w:rsidRPr="00FA59C2">
        <w:rPr>
          <w:rFonts w:ascii="Times New Roman" w:hAnsi="Times New Roman"/>
          <w:sz w:val="20"/>
          <w:szCs w:val="20"/>
        </w:rPr>
        <w:t>, после ознакомления с проект</w:t>
      </w:r>
      <w:r>
        <w:rPr>
          <w:rFonts w:ascii="Times New Roman" w:hAnsi="Times New Roman"/>
          <w:sz w:val="20"/>
          <w:szCs w:val="20"/>
        </w:rPr>
        <w:t>ами</w:t>
      </w:r>
      <w:r w:rsidRPr="00FA59C2">
        <w:rPr>
          <w:rFonts w:ascii="Times New Roman" w:hAnsi="Times New Roman"/>
          <w:sz w:val="20"/>
          <w:szCs w:val="20"/>
        </w:rPr>
        <w:t xml:space="preserve"> межевания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направляются до «</w:t>
      </w:r>
      <w:r>
        <w:rPr>
          <w:rFonts w:ascii="Times New Roman" w:hAnsi="Times New Roman"/>
          <w:sz w:val="20"/>
          <w:szCs w:val="20"/>
        </w:rPr>
        <w:t>16</w:t>
      </w:r>
      <w:r w:rsidRPr="00FA59C2">
        <w:rPr>
          <w:rFonts w:ascii="Times New Roman" w:hAnsi="Times New Roman"/>
          <w:sz w:val="20"/>
          <w:szCs w:val="20"/>
        </w:rPr>
        <w:t>»</w:t>
      </w:r>
      <w:r>
        <w:rPr>
          <w:rFonts w:ascii="Times New Roman" w:hAnsi="Times New Roman"/>
          <w:sz w:val="20"/>
          <w:szCs w:val="20"/>
        </w:rPr>
        <w:t xml:space="preserve"> мая</w:t>
      </w:r>
      <w:r w:rsidRPr="00FA59C2">
        <w:rPr>
          <w:rFonts w:ascii="Times New Roman" w:hAnsi="Times New Roman"/>
          <w:sz w:val="20"/>
          <w:szCs w:val="20"/>
        </w:rPr>
        <w:t xml:space="preserve"> 201</w:t>
      </w:r>
      <w:r>
        <w:rPr>
          <w:rFonts w:ascii="Times New Roman" w:hAnsi="Times New Roman"/>
          <w:sz w:val="20"/>
          <w:szCs w:val="20"/>
        </w:rPr>
        <w:t>7</w:t>
      </w:r>
      <w:r w:rsidRPr="00FA59C2">
        <w:rPr>
          <w:rFonts w:ascii="Times New Roman" w:hAnsi="Times New Roman"/>
          <w:sz w:val="20"/>
          <w:szCs w:val="20"/>
        </w:rPr>
        <w:t xml:space="preserve"> г.: 1. Кадастровому инженеру Поспеевой Н.Н., по адресу: 646900, Омская обл., г. Калачинск, ул. Калачинская, 25</w:t>
      </w:r>
      <w:r>
        <w:rPr>
          <w:rFonts w:ascii="Times New Roman" w:hAnsi="Times New Roman"/>
          <w:sz w:val="20"/>
          <w:szCs w:val="20"/>
        </w:rPr>
        <w:t>, каб. 13</w:t>
      </w:r>
      <w:r w:rsidRPr="00FA59C2">
        <w:rPr>
          <w:rFonts w:ascii="Times New Roman" w:hAnsi="Times New Roman"/>
          <w:sz w:val="20"/>
          <w:szCs w:val="20"/>
        </w:rPr>
        <w:t>;</w:t>
      </w:r>
      <w:r>
        <w:rPr>
          <w:rFonts w:ascii="Times New Roman" w:hAnsi="Times New Roman"/>
          <w:sz w:val="20"/>
          <w:szCs w:val="20"/>
        </w:rPr>
        <w:t xml:space="preserve"> </w:t>
      </w:r>
      <w:r w:rsidRPr="00FA59C2">
        <w:rPr>
          <w:rFonts w:ascii="Times New Roman" w:hAnsi="Times New Roman"/>
          <w:sz w:val="20"/>
          <w:szCs w:val="20"/>
        </w:rPr>
        <w:t xml:space="preserve">2. </w:t>
      </w:r>
      <w:r>
        <w:rPr>
          <w:rFonts w:ascii="Times New Roman" w:hAnsi="Times New Roman"/>
          <w:sz w:val="20"/>
          <w:szCs w:val="20"/>
        </w:rPr>
        <w:t>Управление федеральной службы государственной регистрации кадастра и картографии</w:t>
      </w:r>
      <w:r w:rsidRPr="00FA59C2">
        <w:rPr>
          <w:rFonts w:ascii="Times New Roman" w:hAnsi="Times New Roman"/>
          <w:sz w:val="20"/>
          <w:szCs w:val="20"/>
        </w:rPr>
        <w:t xml:space="preserve">, адрес: </w:t>
      </w:r>
      <w:r>
        <w:rPr>
          <w:rFonts w:ascii="Times New Roman" w:hAnsi="Times New Roman"/>
          <w:sz w:val="20"/>
          <w:szCs w:val="20"/>
        </w:rPr>
        <w:t>632122</w:t>
      </w:r>
      <w:r w:rsidRPr="00FA59C2">
        <w:rPr>
          <w:rFonts w:ascii="Times New Roman" w:hAnsi="Times New Roman"/>
          <w:sz w:val="20"/>
          <w:szCs w:val="20"/>
        </w:rPr>
        <w:t xml:space="preserve">, </w:t>
      </w:r>
      <w:r>
        <w:rPr>
          <w:rFonts w:ascii="Times New Roman" w:hAnsi="Times New Roman"/>
          <w:sz w:val="20"/>
          <w:szCs w:val="20"/>
        </w:rPr>
        <w:t>Новосибирская</w:t>
      </w:r>
      <w:r w:rsidRPr="00FA59C2">
        <w:rPr>
          <w:rFonts w:ascii="Times New Roman" w:hAnsi="Times New Roman"/>
          <w:sz w:val="20"/>
          <w:szCs w:val="20"/>
        </w:rPr>
        <w:t xml:space="preserve"> обл., </w:t>
      </w:r>
      <w:r>
        <w:rPr>
          <w:rFonts w:ascii="Times New Roman" w:hAnsi="Times New Roman"/>
          <w:sz w:val="20"/>
          <w:szCs w:val="20"/>
        </w:rPr>
        <w:t>г. Татарск, ул. Ленина, 61а</w:t>
      </w:r>
      <w:r w:rsidRPr="00FA59C2">
        <w:rPr>
          <w:rFonts w:ascii="Times New Roman" w:hAnsi="Times New Roman"/>
          <w:sz w:val="20"/>
          <w:szCs w:val="20"/>
        </w:rPr>
        <w:t>.</w:t>
      </w:r>
    </w:p>
    <w:p w:rsidR="004B108F" w:rsidRDefault="004B108F" w:rsidP="00D73972">
      <w:pPr>
        <w:pStyle w:val="1"/>
        <w:ind w:right="-1"/>
        <w:jc w:val="both"/>
        <w:rPr>
          <w:rFonts w:ascii="Times New Roman" w:hAnsi="Times New Roman"/>
          <w:sz w:val="20"/>
          <w:szCs w:val="20"/>
        </w:rPr>
      </w:pPr>
    </w:p>
    <w:p w:rsidR="004B108F" w:rsidRDefault="004B108F" w:rsidP="00D73972">
      <w:pPr>
        <w:pStyle w:val="1"/>
        <w:ind w:right="-1"/>
        <w:jc w:val="both"/>
        <w:rPr>
          <w:rFonts w:ascii="Times New Roman" w:hAnsi="Times New Roman"/>
          <w:sz w:val="20"/>
          <w:szCs w:val="20"/>
        </w:rPr>
      </w:pPr>
    </w:p>
    <w:p w:rsidR="004B108F" w:rsidRDefault="004B108F" w:rsidP="00D73972">
      <w:pPr>
        <w:pStyle w:val="1"/>
        <w:ind w:right="-1"/>
        <w:jc w:val="both"/>
        <w:rPr>
          <w:rFonts w:ascii="Times New Roman" w:hAnsi="Times New Roman"/>
          <w:sz w:val="20"/>
          <w:szCs w:val="20"/>
        </w:rPr>
      </w:pPr>
    </w:p>
    <w:p w:rsidR="004B108F" w:rsidRPr="00CD6BEA" w:rsidRDefault="004B108F" w:rsidP="00D73972">
      <w:pPr>
        <w:pStyle w:val="1"/>
        <w:ind w:right="-1"/>
        <w:jc w:val="center"/>
        <w:rPr>
          <w:rFonts w:ascii="Times New Roman" w:hAnsi="Times New Roman"/>
          <w:b/>
          <w:sz w:val="20"/>
          <w:szCs w:val="20"/>
        </w:rPr>
      </w:pPr>
      <w:r w:rsidRPr="00CD6BEA">
        <w:rPr>
          <w:rFonts w:ascii="Times New Roman" w:hAnsi="Times New Roman"/>
          <w:b/>
          <w:sz w:val="20"/>
          <w:szCs w:val="20"/>
        </w:rPr>
        <w:t>Извещение о проведении собрания по согласованию местоположения границ земельн</w:t>
      </w:r>
      <w:r>
        <w:rPr>
          <w:rFonts w:ascii="Times New Roman" w:hAnsi="Times New Roman"/>
          <w:b/>
          <w:sz w:val="20"/>
          <w:szCs w:val="20"/>
        </w:rPr>
        <w:t>ых</w:t>
      </w:r>
      <w:r w:rsidRPr="00CD6BEA">
        <w:rPr>
          <w:rFonts w:ascii="Times New Roman" w:hAnsi="Times New Roman"/>
          <w:b/>
          <w:sz w:val="20"/>
          <w:szCs w:val="20"/>
        </w:rPr>
        <w:t xml:space="preserve"> участк</w:t>
      </w:r>
      <w:r>
        <w:rPr>
          <w:rFonts w:ascii="Times New Roman" w:hAnsi="Times New Roman"/>
          <w:b/>
          <w:sz w:val="20"/>
          <w:szCs w:val="20"/>
        </w:rPr>
        <w:t>ов</w:t>
      </w:r>
      <w:r w:rsidRPr="00CD6BEA">
        <w:rPr>
          <w:rFonts w:ascii="Times New Roman" w:hAnsi="Times New Roman"/>
          <w:b/>
          <w:sz w:val="20"/>
          <w:szCs w:val="20"/>
        </w:rPr>
        <w:t>.</w:t>
      </w:r>
    </w:p>
    <w:p w:rsidR="004B108F" w:rsidRDefault="004B108F" w:rsidP="00D73972">
      <w:pPr>
        <w:pStyle w:val="1"/>
        <w:ind w:right="-1"/>
        <w:jc w:val="both"/>
        <w:rPr>
          <w:rFonts w:ascii="Times New Roman" w:hAnsi="Times New Roman"/>
          <w:sz w:val="20"/>
          <w:szCs w:val="20"/>
        </w:rPr>
      </w:pPr>
    </w:p>
    <w:p w:rsidR="004B108F" w:rsidRDefault="004B108F" w:rsidP="00D73972">
      <w:pPr>
        <w:rPr>
          <w:rFonts w:ascii="Times New Roman" w:hAnsi="Times New Roman"/>
          <w:b/>
          <w:sz w:val="24"/>
          <w:szCs w:val="24"/>
        </w:rPr>
      </w:pPr>
      <w:r w:rsidRPr="00FA59C2">
        <w:rPr>
          <w:rFonts w:ascii="Times New Roman" w:hAnsi="Times New Roman"/>
          <w:sz w:val="20"/>
          <w:szCs w:val="20"/>
        </w:rPr>
        <w:t>Заказчик</w:t>
      </w:r>
      <w:r>
        <w:rPr>
          <w:rFonts w:ascii="Times New Roman" w:hAnsi="Times New Roman"/>
          <w:sz w:val="20"/>
          <w:szCs w:val="20"/>
        </w:rPr>
        <w:t>ом</w:t>
      </w:r>
      <w:r w:rsidRPr="00FA59C2">
        <w:rPr>
          <w:rFonts w:ascii="Times New Roman" w:hAnsi="Times New Roman"/>
          <w:sz w:val="20"/>
          <w:szCs w:val="20"/>
        </w:rPr>
        <w:t xml:space="preserve"> кадастровых работ явля</w:t>
      </w:r>
      <w:r>
        <w:rPr>
          <w:rFonts w:ascii="Times New Roman" w:hAnsi="Times New Roman"/>
          <w:sz w:val="20"/>
          <w:szCs w:val="20"/>
        </w:rPr>
        <w:t>е</w:t>
      </w:r>
      <w:r w:rsidRPr="00FA59C2">
        <w:rPr>
          <w:rFonts w:ascii="Times New Roman" w:hAnsi="Times New Roman"/>
          <w:sz w:val="20"/>
          <w:szCs w:val="20"/>
        </w:rPr>
        <w:t xml:space="preserve">тся: </w:t>
      </w:r>
      <w:r w:rsidRPr="008E6EE5">
        <w:rPr>
          <w:rFonts w:ascii="Times New Roman" w:hAnsi="Times New Roman"/>
          <w:sz w:val="20"/>
          <w:szCs w:val="20"/>
        </w:rPr>
        <w:t>Щербинин Евгений Александрович</w:t>
      </w:r>
      <w:r>
        <w:rPr>
          <w:rFonts w:ascii="Times New Roman" w:hAnsi="Times New Roman"/>
          <w:sz w:val="20"/>
          <w:szCs w:val="20"/>
        </w:rPr>
        <w:t xml:space="preserve">, </w:t>
      </w:r>
      <w:r w:rsidRPr="00FA59C2">
        <w:rPr>
          <w:rFonts w:ascii="Times New Roman" w:hAnsi="Times New Roman"/>
          <w:sz w:val="20"/>
          <w:szCs w:val="20"/>
        </w:rPr>
        <w:t xml:space="preserve">адрес: </w:t>
      </w:r>
      <w:r>
        <w:rPr>
          <w:rFonts w:ascii="Times New Roman" w:hAnsi="Times New Roman"/>
          <w:sz w:val="20"/>
          <w:szCs w:val="20"/>
        </w:rPr>
        <w:t>Омская область, Калачинский район, г. Калачинск, ул. Алтунина, 24</w:t>
      </w:r>
      <w:r w:rsidRPr="00FA59C2">
        <w:rPr>
          <w:rFonts w:ascii="Times New Roman" w:hAnsi="Times New Roman"/>
          <w:sz w:val="20"/>
          <w:szCs w:val="20"/>
        </w:rPr>
        <w:t>.</w:t>
      </w:r>
      <w:r>
        <w:rPr>
          <w:rFonts w:ascii="Times New Roman" w:hAnsi="Times New Roman"/>
          <w:sz w:val="20"/>
          <w:szCs w:val="20"/>
        </w:rPr>
        <w:t xml:space="preserve"> </w:t>
      </w:r>
      <w:r w:rsidRPr="00FA59C2">
        <w:rPr>
          <w:rFonts w:ascii="Times New Roman" w:hAnsi="Times New Roman"/>
          <w:sz w:val="20"/>
          <w:szCs w:val="20"/>
        </w:rPr>
        <w:t>Кадастровым инженером Поспеевой Н.Н., №квал. аттестата №55-10-109 выполняются кадастровые работы в отношении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выделяем</w:t>
      </w:r>
      <w:r>
        <w:rPr>
          <w:rFonts w:ascii="Times New Roman" w:hAnsi="Times New Roman"/>
          <w:sz w:val="20"/>
          <w:szCs w:val="20"/>
        </w:rPr>
        <w:t>ых</w:t>
      </w:r>
      <w:r w:rsidRPr="00FA59C2">
        <w:rPr>
          <w:rFonts w:ascii="Times New Roman" w:hAnsi="Times New Roman"/>
          <w:sz w:val="20"/>
          <w:szCs w:val="20"/>
        </w:rPr>
        <w:t xml:space="preserve"> из зем. уч. с кад. </w:t>
      </w:r>
      <w:r>
        <w:rPr>
          <w:rFonts w:ascii="Times New Roman" w:hAnsi="Times New Roman"/>
          <w:sz w:val="20"/>
          <w:szCs w:val="20"/>
        </w:rPr>
        <w:t>№54:23:050501:1064</w:t>
      </w:r>
      <w:r w:rsidRPr="00FA59C2">
        <w:rPr>
          <w:rFonts w:ascii="Times New Roman" w:hAnsi="Times New Roman"/>
          <w:sz w:val="20"/>
          <w:szCs w:val="20"/>
        </w:rPr>
        <w:t>. Выделяем</w:t>
      </w:r>
      <w:r>
        <w:rPr>
          <w:rFonts w:ascii="Times New Roman" w:hAnsi="Times New Roman"/>
          <w:sz w:val="20"/>
          <w:szCs w:val="20"/>
        </w:rPr>
        <w:t>ые</w:t>
      </w:r>
      <w:r w:rsidRPr="00FA59C2">
        <w:rPr>
          <w:rFonts w:ascii="Times New Roman" w:hAnsi="Times New Roman"/>
          <w:sz w:val="20"/>
          <w:szCs w:val="20"/>
        </w:rPr>
        <w:t xml:space="preserve"> земельн</w:t>
      </w:r>
      <w:r>
        <w:rPr>
          <w:rFonts w:ascii="Times New Roman" w:hAnsi="Times New Roman"/>
          <w:sz w:val="20"/>
          <w:szCs w:val="20"/>
        </w:rPr>
        <w:t xml:space="preserve">ые участки </w:t>
      </w:r>
      <w:r w:rsidRPr="00FA59C2">
        <w:rPr>
          <w:rFonts w:ascii="Times New Roman" w:hAnsi="Times New Roman"/>
          <w:sz w:val="20"/>
          <w:szCs w:val="20"/>
        </w:rPr>
        <w:t>расположен</w:t>
      </w:r>
      <w:r>
        <w:rPr>
          <w:rFonts w:ascii="Times New Roman" w:hAnsi="Times New Roman"/>
          <w:sz w:val="20"/>
          <w:szCs w:val="20"/>
        </w:rPr>
        <w:t xml:space="preserve">ы: </w:t>
      </w:r>
      <w:r w:rsidRPr="00ED6570">
        <w:rPr>
          <w:rFonts w:ascii="Times New Roman" w:hAnsi="Times New Roman"/>
          <w:sz w:val="20"/>
          <w:szCs w:val="20"/>
        </w:rPr>
        <w:t xml:space="preserve">Новосибирская обл., Татарский р-н, </w:t>
      </w:r>
      <w:r>
        <w:rPr>
          <w:rFonts w:ascii="Times New Roman" w:hAnsi="Times New Roman"/>
          <w:sz w:val="20"/>
          <w:szCs w:val="20"/>
        </w:rPr>
        <w:t xml:space="preserve">Новопервомайский сельсовет </w:t>
      </w:r>
      <w:r w:rsidRPr="00ED6570">
        <w:rPr>
          <w:rFonts w:ascii="Times New Roman" w:hAnsi="Times New Roman"/>
          <w:sz w:val="20"/>
          <w:szCs w:val="20"/>
        </w:rPr>
        <w:t>(кадастровый квартал 54:23:</w:t>
      </w:r>
      <w:r>
        <w:rPr>
          <w:rFonts w:ascii="Times New Roman" w:hAnsi="Times New Roman"/>
          <w:sz w:val="20"/>
          <w:szCs w:val="20"/>
        </w:rPr>
        <w:t>050501</w:t>
      </w:r>
      <w:r w:rsidRPr="00ED6570">
        <w:rPr>
          <w:rFonts w:ascii="Times New Roman" w:hAnsi="Times New Roman"/>
          <w:sz w:val="20"/>
          <w:szCs w:val="20"/>
        </w:rPr>
        <w:t>).</w:t>
      </w:r>
      <w:r>
        <w:rPr>
          <w:rFonts w:ascii="Times New Roman" w:hAnsi="Times New Roman"/>
          <w:sz w:val="20"/>
          <w:szCs w:val="20"/>
        </w:rPr>
        <w:t xml:space="preserve"> </w:t>
      </w:r>
      <w:r w:rsidRPr="00FA59C2">
        <w:rPr>
          <w:rFonts w:ascii="Times New Roman" w:hAnsi="Times New Roman"/>
          <w:sz w:val="20"/>
          <w:szCs w:val="20"/>
        </w:rPr>
        <w:t>Смежны</w:t>
      </w:r>
      <w:r>
        <w:rPr>
          <w:rFonts w:ascii="Times New Roman" w:hAnsi="Times New Roman"/>
          <w:sz w:val="20"/>
          <w:szCs w:val="20"/>
        </w:rPr>
        <w:t>й</w:t>
      </w:r>
      <w:r w:rsidRPr="00FA59C2">
        <w:rPr>
          <w:rFonts w:ascii="Times New Roman" w:hAnsi="Times New Roman"/>
          <w:sz w:val="20"/>
          <w:szCs w:val="20"/>
        </w:rPr>
        <w:t xml:space="preserve"> земельны</w:t>
      </w:r>
      <w:r>
        <w:rPr>
          <w:rFonts w:ascii="Times New Roman" w:hAnsi="Times New Roman"/>
          <w:sz w:val="20"/>
          <w:szCs w:val="20"/>
        </w:rPr>
        <w:t>й</w:t>
      </w:r>
      <w:r w:rsidRPr="00FA59C2">
        <w:rPr>
          <w:rFonts w:ascii="Times New Roman" w:hAnsi="Times New Roman"/>
          <w:sz w:val="20"/>
          <w:szCs w:val="20"/>
        </w:rPr>
        <w:t xml:space="preserve"> участ</w:t>
      </w:r>
      <w:r>
        <w:rPr>
          <w:rFonts w:ascii="Times New Roman" w:hAnsi="Times New Roman"/>
          <w:sz w:val="20"/>
          <w:szCs w:val="20"/>
        </w:rPr>
        <w:t>ок</w:t>
      </w:r>
      <w:r w:rsidRPr="00FA59C2">
        <w:rPr>
          <w:rFonts w:ascii="Times New Roman" w:hAnsi="Times New Roman"/>
          <w:sz w:val="20"/>
          <w:szCs w:val="20"/>
        </w:rPr>
        <w:t>, с правообладателями котор</w:t>
      </w:r>
      <w:r>
        <w:rPr>
          <w:rFonts w:ascii="Times New Roman" w:hAnsi="Times New Roman"/>
          <w:sz w:val="20"/>
          <w:szCs w:val="20"/>
        </w:rPr>
        <w:t>ого</w:t>
      </w:r>
      <w:r w:rsidRPr="00FA59C2">
        <w:rPr>
          <w:rFonts w:ascii="Times New Roman" w:hAnsi="Times New Roman"/>
          <w:sz w:val="20"/>
          <w:szCs w:val="20"/>
        </w:rPr>
        <w:t xml:space="preserve"> требуется согласовать местоположение границы: </w:t>
      </w:r>
      <w:r>
        <w:rPr>
          <w:rFonts w:ascii="Times New Roman" w:hAnsi="Times New Roman"/>
          <w:sz w:val="20"/>
          <w:szCs w:val="20"/>
        </w:rPr>
        <w:t>кад. № 54:23:050501:1064, расположен:</w:t>
      </w:r>
      <w:r w:rsidRPr="00F24CBF">
        <w:rPr>
          <w:rFonts w:ascii="Times New Roman" w:hAnsi="Times New Roman"/>
          <w:sz w:val="20"/>
          <w:szCs w:val="20"/>
        </w:rPr>
        <w:t xml:space="preserve"> </w:t>
      </w:r>
      <w:r>
        <w:rPr>
          <w:rFonts w:ascii="Times New Roman" w:hAnsi="Times New Roman"/>
          <w:sz w:val="20"/>
          <w:szCs w:val="20"/>
        </w:rPr>
        <w:t>Новосибирская область, Татарский район, Новопервомайский сельсовет</w:t>
      </w:r>
      <w:r w:rsidRPr="00FA59C2">
        <w:rPr>
          <w:rFonts w:ascii="Times New Roman" w:hAnsi="Times New Roman"/>
          <w:sz w:val="20"/>
          <w:szCs w:val="20"/>
        </w:rPr>
        <w:t>. С проект</w:t>
      </w:r>
      <w:r>
        <w:rPr>
          <w:rFonts w:ascii="Times New Roman" w:hAnsi="Times New Roman"/>
          <w:sz w:val="20"/>
          <w:szCs w:val="20"/>
        </w:rPr>
        <w:t>ами</w:t>
      </w:r>
      <w:r w:rsidRPr="00FA59C2">
        <w:rPr>
          <w:rFonts w:ascii="Times New Roman" w:hAnsi="Times New Roman"/>
          <w:sz w:val="20"/>
          <w:szCs w:val="20"/>
        </w:rPr>
        <w:t xml:space="preserve"> межев</w:t>
      </w:r>
      <w:r>
        <w:rPr>
          <w:rFonts w:ascii="Times New Roman" w:hAnsi="Times New Roman"/>
          <w:sz w:val="20"/>
          <w:szCs w:val="20"/>
        </w:rPr>
        <w:t>ых</w:t>
      </w:r>
      <w:r w:rsidRPr="00FA59C2">
        <w:rPr>
          <w:rFonts w:ascii="Times New Roman" w:hAnsi="Times New Roman"/>
          <w:sz w:val="20"/>
          <w:szCs w:val="20"/>
        </w:rPr>
        <w:t xml:space="preserve"> план</w:t>
      </w:r>
      <w:r>
        <w:rPr>
          <w:rFonts w:ascii="Times New Roman" w:hAnsi="Times New Roman"/>
          <w:sz w:val="20"/>
          <w:szCs w:val="20"/>
        </w:rPr>
        <w:t>ов</w:t>
      </w:r>
      <w:r w:rsidRPr="00FA59C2">
        <w:rPr>
          <w:rFonts w:ascii="Times New Roman" w:hAnsi="Times New Roman"/>
          <w:sz w:val="20"/>
          <w:szCs w:val="20"/>
        </w:rPr>
        <w:t xml:space="preserve"> можно ознакомиться по адресу: 646900, Омская обл., г. Калачинск, ул. Калачинская, 25</w:t>
      </w:r>
      <w:r>
        <w:rPr>
          <w:rFonts w:ascii="Times New Roman" w:hAnsi="Times New Roman"/>
          <w:sz w:val="20"/>
          <w:szCs w:val="20"/>
        </w:rPr>
        <w:t>, каб. 13</w:t>
      </w:r>
      <w:r w:rsidRPr="00FA59C2">
        <w:rPr>
          <w:rFonts w:ascii="Times New Roman" w:hAnsi="Times New Roman"/>
          <w:sz w:val="20"/>
          <w:szCs w:val="20"/>
        </w:rPr>
        <w:t>, тел.: 8</w:t>
      </w:r>
      <w:r>
        <w:rPr>
          <w:rFonts w:ascii="Times New Roman" w:hAnsi="Times New Roman"/>
          <w:sz w:val="20"/>
          <w:szCs w:val="20"/>
        </w:rPr>
        <w:t>(38155)22-671</w:t>
      </w:r>
      <w:r w:rsidRPr="00FA59C2">
        <w:rPr>
          <w:rFonts w:ascii="Times New Roman" w:hAnsi="Times New Roman"/>
          <w:sz w:val="20"/>
          <w:szCs w:val="20"/>
        </w:rPr>
        <w:t xml:space="preserve">, </w:t>
      </w:r>
      <w:r w:rsidRPr="00FA59C2">
        <w:rPr>
          <w:rFonts w:ascii="Times New Roman" w:hAnsi="Times New Roman"/>
          <w:sz w:val="20"/>
          <w:szCs w:val="20"/>
          <w:lang w:val="en-US"/>
        </w:rPr>
        <w:t>e</w:t>
      </w:r>
      <w:r w:rsidRPr="00FA59C2">
        <w:rPr>
          <w:rFonts w:ascii="Times New Roman" w:hAnsi="Times New Roman"/>
          <w:sz w:val="20"/>
          <w:szCs w:val="20"/>
        </w:rPr>
        <w:t>-</w:t>
      </w:r>
      <w:r w:rsidRPr="00FA59C2">
        <w:rPr>
          <w:rFonts w:ascii="Times New Roman" w:hAnsi="Times New Roman"/>
          <w:sz w:val="20"/>
          <w:szCs w:val="20"/>
          <w:lang w:val="en-US"/>
        </w:rPr>
        <w:t>mail</w:t>
      </w:r>
      <w:r w:rsidRPr="00FA59C2">
        <w:rPr>
          <w:rFonts w:ascii="Times New Roman" w:hAnsi="Times New Roman"/>
          <w:sz w:val="20"/>
          <w:szCs w:val="20"/>
        </w:rPr>
        <w:t xml:space="preserve">: </w:t>
      </w:r>
      <w:hyperlink r:id="rId11" w:history="1">
        <w:r>
          <w:rPr>
            <w:rStyle w:val="Hyperlink"/>
            <w:rFonts w:ascii="Times New Roman" w:hAnsi="Times New Roman"/>
            <w:sz w:val="20"/>
            <w:szCs w:val="20"/>
            <w:lang w:val="en-US"/>
          </w:rPr>
          <w:t>mezha</w:t>
        </w:r>
        <w:r w:rsidRPr="00B270B9">
          <w:rPr>
            <w:rStyle w:val="Hyperlink"/>
            <w:rFonts w:ascii="Times New Roman" w:hAnsi="Times New Roman"/>
            <w:sz w:val="20"/>
            <w:szCs w:val="20"/>
          </w:rPr>
          <w:t>55</w:t>
        </w:r>
        <w:r w:rsidRPr="00FA59C2">
          <w:rPr>
            <w:rStyle w:val="Hyperlink"/>
            <w:rFonts w:ascii="Times New Roman" w:hAnsi="Times New Roman"/>
            <w:sz w:val="20"/>
            <w:szCs w:val="20"/>
          </w:rPr>
          <w:t>@</w:t>
        </w:r>
        <w:r w:rsidRPr="00FA59C2">
          <w:rPr>
            <w:rStyle w:val="Hyperlink"/>
            <w:rFonts w:ascii="Times New Roman" w:hAnsi="Times New Roman"/>
            <w:sz w:val="20"/>
            <w:szCs w:val="20"/>
            <w:lang w:val="en-US"/>
          </w:rPr>
          <w:t>mail</w:t>
        </w:r>
        <w:r w:rsidRPr="00FA59C2">
          <w:rPr>
            <w:rStyle w:val="Hyperlink"/>
            <w:rFonts w:ascii="Times New Roman" w:hAnsi="Times New Roman"/>
            <w:sz w:val="20"/>
            <w:szCs w:val="20"/>
          </w:rPr>
          <w:t>.</w:t>
        </w:r>
        <w:r w:rsidRPr="00FA59C2">
          <w:rPr>
            <w:rStyle w:val="Hyperlink"/>
            <w:rFonts w:ascii="Times New Roman" w:hAnsi="Times New Roman"/>
            <w:sz w:val="20"/>
            <w:szCs w:val="20"/>
            <w:lang w:val="en-US"/>
          </w:rPr>
          <w:t>ru</w:t>
        </w:r>
      </w:hyperlink>
      <w:r w:rsidRPr="00FA59C2">
        <w:rPr>
          <w:rFonts w:ascii="Times New Roman" w:hAnsi="Times New Roman"/>
          <w:sz w:val="20"/>
          <w:szCs w:val="20"/>
          <w:u w:val="single"/>
        </w:rPr>
        <w:t>.</w:t>
      </w:r>
      <w:r w:rsidRPr="00FA59C2">
        <w:rPr>
          <w:rFonts w:ascii="Times New Roman" w:hAnsi="Times New Roman"/>
          <w:sz w:val="20"/>
          <w:szCs w:val="20"/>
        </w:rPr>
        <w:t xml:space="preserve"> Собрание по согласованию местоположения границ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xml:space="preserve"> состоится «</w:t>
      </w:r>
      <w:r>
        <w:rPr>
          <w:rFonts w:ascii="Times New Roman" w:hAnsi="Times New Roman"/>
          <w:sz w:val="20"/>
          <w:szCs w:val="20"/>
        </w:rPr>
        <w:t>16</w:t>
      </w:r>
      <w:r w:rsidRPr="00FA59C2">
        <w:rPr>
          <w:rFonts w:ascii="Times New Roman" w:hAnsi="Times New Roman"/>
          <w:sz w:val="20"/>
          <w:szCs w:val="20"/>
        </w:rPr>
        <w:t>»</w:t>
      </w:r>
      <w:r>
        <w:rPr>
          <w:rFonts w:ascii="Times New Roman" w:hAnsi="Times New Roman"/>
          <w:sz w:val="20"/>
          <w:szCs w:val="20"/>
        </w:rPr>
        <w:t xml:space="preserve"> мая</w:t>
      </w:r>
      <w:r w:rsidRPr="00FA59C2">
        <w:rPr>
          <w:rFonts w:ascii="Times New Roman" w:hAnsi="Times New Roman"/>
          <w:sz w:val="20"/>
          <w:szCs w:val="20"/>
        </w:rPr>
        <w:t xml:space="preserve"> 201</w:t>
      </w:r>
      <w:r>
        <w:rPr>
          <w:rFonts w:ascii="Times New Roman" w:hAnsi="Times New Roman"/>
          <w:sz w:val="20"/>
          <w:szCs w:val="20"/>
        </w:rPr>
        <w:t>7</w:t>
      </w:r>
      <w:r w:rsidRPr="00FA59C2">
        <w:rPr>
          <w:rFonts w:ascii="Times New Roman" w:hAnsi="Times New Roman"/>
          <w:sz w:val="20"/>
          <w:szCs w:val="20"/>
        </w:rPr>
        <w:t xml:space="preserve"> г. в 10 часов по адресу: </w:t>
      </w:r>
      <w:r>
        <w:rPr>
          <w:rFonts w:ascii="Times New Roman" w:hAnsi="Times New Roman"/>
          <w:sz w:val="20"/>
          <w:szCs w:val="20"/>
        </w:rPr>
        <w:t>632102, Новосибирская область, Татарский район, с. Новопервомайское, ул. Клубная, 11А (здание дома культуры).</w:t>
      </w:r>
      <w:r w:rsidRPr="00FA59C2">
        <w:rPr>
          <w:rFonts w:ascii="Times New Roman" w:hAnsi="Times New Roman"/>
          <w:sz w:val="20"/>
          <w:szCs w:val="20"/>
        </w:rPr>
        <w:t xml:space="preserve"> Возражения по поводу согласования местоположения границ земельн</w:t>
      </w:r>
      <w:r>
        <w:rPr>
          <w:rFonts w:ascii="Times New Roman" w:hAnsi="Times New Roman"/>
          <w:sz w:val="20"/>
          <w:szCs w:val="20"/>
        </w:rPr>
        <w:t>ых</w:t>
      </w:r>
      <w:r w:rsidRPr="00FA59C2">
        <w:rPr>
          <w:rFonts w:ascii="Times New Roman" w:hAnsi="Times New Roman"/>
          <w:sz w:val="20"/>
          <w:szCs w:val="20"/>
        </w:rPr>
        <w:t xml:space="preserve"> участк</w:t>
      </w:r>
      <w:r>
        <w:rPr>
          <w:rFonts w:ascii="Times New Roman" w:hAnsi="Times New Roman"/>
          <w:sz w:val="20"/>
          <w:szCs w:val="20"/>
        </w:rPr>
        <w:t>ов</w:t>
      </w:r>
      <w:r w:rsidRPr="00FA59C2">
        <w:rPr>
          <w:rFonts w:ascii="Times New Roman" w:hAnsi="Times New Roman"/>
          <w:sz w:val="20"/>
          <w:szCs w:val="20"/>
        </w:rPr>
        <w:t xml:space="preserve"> направлять по адресу нахождения кадастрового инженера, в течение 30 дней с момента опубликования данного объявления.</w:t>
      </w:r>
    </w:p>
    <w:p w:rsidR="004B108F" w:rsidRDefault="004B108F" w:rsidP="00832A05">
      <w:pPr>
        <w:ind w:left="360"/>
        <w:rPr>
          <w:rFonts w:ascii="Times New Roman" w:hAnsi="Times New Roman"/>
          <w:b/>
          <w:sz w:val="24"/>
          <w:szCs w:val="24"/>
        </w:rPr>
      </w:pPr>
    </w:p>
    <w:p w:rsidR="004B108F" w:rsidRDefault="004B108F" w:rsidP="00BD5BE5">
      <w:pPr>
        <w:jc w:val="center"/>
      </w:pPr>
      <w:r w:rsidRPr="00832A05">
        <w:rPr>
          <w:rFonts w:ascii="Times New Roman" w:hAnsi="Times New Roman"/>
          <w:b/>
          <w:sz w:val="24"/>
          <w:szCs w:val="24"/>
        </w:rPr>
        <w:t>О соблюдении нормативных требований по правилам пожарной безопасности</w:t>
      </w:r>
      <w:r w:rsidRPr="00832A05">
        <w:rPr>
          <w:rFonts w:ascii="Times New Roman" w:hAnsi="Times New Roman"/>
          <w:b/>
        </w:rPr>
        <w:t>.</w:t>
      </w:r>
    </w:p>
    <w:p w:rsidR="004B108F" w:rsidRDefault="004B108F" w:rsidP="00832A05">
      <w:pPr>
        <w:pStyle w:val="ListParagraph"/>
      </w:pPr>
      <w:r w:rsidRPr="00E462ED">
        <w:t>Наступила весна</w:t>
      </w:r>
      <w:r>
        <w:t>,</w:t>
      </w:r>
      <w:r w:rsidRPr="00E462ED">
        <w:t xml:space="preserve"> </w:t>
      </w:r>
      <w:r>
        <w:t>подходит время лесных и ландшафтных пожаров. Для защиты населенного пункта от этих пожаров, до наступления пожароопасного периода, можно провести предупредительные меры. Пока снежный покров  полностью не сошел и ещё сыро можно проводить отжиги сухой травы, соблюдая при этом все правила пожарной безопасности: в безветренную погоду, группой в 3-5 человек, имея в руках подручные инструменты(вилы, грабли, метелки). Перед проведением этой работы необходимо предупредить администрацию Новопервомайского сельсовета и наш пожарный пост. После объявления Губернатором Новосибирской области пожароопасного периода жечь ни в коем случае ничего нельзя. За нарушение  приличный штраф: физическое  лицо - от 5000 рублей, юр.лицо- от 50000 рублей, должностное лицо- от 500000 рублей.</w:t>
      </w:r>
    </w:p>
    <w:p w:rsidR="004B108F" w:rsidRDefault="004B108F" w:rsidP="00832A05">
      <w:pPr>
        <w:pStyle w:val="ListParagraph"/>
      </w:pPr>
      <w:r>
        <w:t>Постановлением Правительства Российской Федерации от 18.08.2016 г. № 807 внесены изменения в правила противопожарного режима  от 25.04.2012 г. № 390: в период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 самоуправления, учреждения, организации, иные юридические лица независимо от их организационно- 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 Российской Федерации, иностранные граждане, лица без гражданства, владеющие, пользующиеся и (или) распоряжающиеся территорией, прилегающей к лесу, обеспечивают её чистку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лесов либо отделяют лес противопожарной минерализованной полосой шириной не менее 0,5 метра или иным противопожарным барьером. Это означает, что если загорелся лес,  специалисты ОНД долго не будет разбираться кто поджог. Запрашивают информацию о собственнике земли прилегающей к этому лесу и на него накладывают штраф, а если земля сельхозназначения  по официально оформленному договору сдана в аренду, ответственность несет арендатор.</w:t>
      </w:r>
    </w:p>
    <w:p w:rsidR="004B108F" w:rsidRDefault="004B108F" w:rsidP="00832A05">
      <w:pPr>
        <w:pStyle w:val="ListParagraph"/>
      </w:pPr>
    </w:p>
    <w:p w:rsidR="004B108F" w:rsidRDefault="004B108F" w:rsidP="00670E2C">
      <w:pPr>
        <w:pStyle w:val="ListParagraph"/>
        <w:ind w:left="0"/>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55"/>
        <w:gridCol w:w="2329"/>
        <w:gridCol w:w="3492"/>
        <w:gridCol w:w="1203"/>
        <w:gridCol w:w="1225"/>
      </w:tblGrid>
      <w:tr w:rsidR="004B108F" w:rsidRPr="007201AE" w:rsidTr="004A51C1">
        <w:tc>
          <w:tcPr>
            <w:tcW w:w="1355" w:type="dxa"/>
          </w:tcPr>
          <w:p w:rsidR="004B108F" w:rsidRPr="007201AE" w:rsidRDefault="004B108F" w:rsidP="006929D3">
            <w:pPr>
              <w:rPr>
                <w:b/>
                <w:sz w:val="18"/>
                <w:szCs w:val="18"/>
              </w:rPr>
            </w:pPr>
            <w:r w:rsidRPr="007201AE">
              <w:rPr>
                <w:b/>
                <w:sz w:val="18"/>
                <w:szCs w:val="18"/>
              </w:rPr>
              <w:t>Редактор:</w:t>
            </w:r>
          </w:p>
          <w:p w:rsidR="004B108F" w:rsidRPr="007201AE" w:rsidRDefault="004B108F" w:rsidP="006929D3">
            <w:pPr>
              <w:rPr>
                <w:b/>
                <w:sz w:val="18"/>
                <w:szCs w:val="18"/>
              </w:rPr>
            </w:pPr>
            <w:r w:rsidRPr="007201AE">
              <w:rPr>
                <w:b/>
                <w:sz w:val="18"/>
                <w:szCs w:val="18"/>
              </w:rPr>
              <w:t>Пацейко Е.Р.</w:t>
            </w:r>
          </w:p>
        </w:tc>
        <w:tc>
          <w:tcPr>
            <w:tcW w:w="2329" w:type="dxa"/>
          </w:tcPr>
          <w:p w:rsidR="004B108F" w:rsidRPr="007201AE" w:rsidRDefault="004B108F" w:rsidP="006929D3">
            <w:pPr>
              <w:rPr>
                <w:b/>
                <w:sz w:val="16"/>
                <w:szCs w:val="16"/>
              </w:rPr>
            </w:pPr>
            <w:r w:rsidRPr="007201AE">
              <w:rPr>
                <w:b/>
                <w:sz w:val="16"/>
                <w:szCs w:val="16"/>
              </w:rPr>
              <w:t>Наш  адрес: 632102</w:t>
            </w:r>
          </w:p>
          <w:p w:rsidR="004B108F" w:rsidRPr="007201AE" w:rsidRDefault="004B108F" w:rsidP="006929D3">
            <w:pPr>
              <w:rPr>
                <w:b/>
                <w:sz w:val="16"/>
                <w:szCs w:val="16"/>
              </w:rPr>
            </w:pPr>
            <w:r w:rsidRPr="007201AE">
              <w:rPr>
                <w:b/>
                <w:sz w:val="16"/>
                <w:szCs w:val="16"/>
              </w:rPr>
              <w:t>НСО Татарский район</w:t>
            </w:r>
          </w:p>
          <w:p w:rsidR="004B108F" w:rsidRPr="007201AE" w:rsidRDefault="004B108F" w:rsidP="006929D3">
            <w:pPr>
              <w:rPr>
                <w:b/>
                <w:sz w:val="16"/>
                <w:szCs w:val="16"/>
              </w:rPr>
            </w:pPr>
            <w:r w:rsidRPr="007201AE">
              <w:rPr>
                <w:b/>
                <w:sz w:val="16"/>
                <w:szCs w:val="16"/>
              </w:rPr>
              <w:t>с. Новопервомайское</w:t>
            </w:r>
          </w:p>
          <w:p w:rsidR="004B108F" w:rsidRPr="007201AE" w:rsidRDefault="004B108F" w:rsidP="006929D3">
            <w:pPr>
              <w:rPr>
                <w:b/>
                <w:sz w:val="16"/>
                <w:szCs w:val="16"/>
              </w:rPr>
            </w:pPr>
            <w:r w:rsidRPr="007201AE">
              <w:rPr>
                <w:b/>
                <w:sz w:val="16"/>
                <w:szCs w:val="16"/>
              </w:rPr>
              <w:t>ул. Лысенкова  15-б</w:t>
            </w:r>
          </w:p>
        </w:tc>
        <w:tc>
          <w:tcPr>
            <w:tcW w:w="3492" w:type="dxa"/>
          </w:tcPr>
          <w:p w:rsidR="004B108F" w:rsidRPr="007201AE" w:rsidRDefault="004B108F" w:rsidP="006929D3">
            <w:pPr>
              <w:rPr>
                <w:b/>
                <w:sz w:val="16"/>
                <w:szCs w:val="16"/>
              </w:rPr>
            </w:pPr>
            <w:r w:rsidRPr="007201AE">
              <w:rPr>
                <w:b/>
                <w:sz w:val="16"/>
                <w:szCs w:val="16"/>
              </w:rPr>
              <w:t xml:space="preserve">Газета утверждена  распоряжением  главы  </w:t>
            </w:r>
          </w:p>
          <w:p w:rsidR="004B108F" w:rsidRPr="007201AE" w:rsidRDefault="004B108F" w:rsidP="006929D3">
            <w:pPr>
              <w:rPr>
                <w:b/>
                <w:sz w:val="16"/>
                <w:szCs w:val="16"/>
              </w:rPr>
            </w:pPr>
            <w:r w:rsidRPr="007201AE">
              <w:rPr>
                <w:b/>
                <w:sz w:val="16"/>
                <w:szCs w:val="16"/>
              </w:rPr>
              <w:t>Администрации  Новопервомайского  сельсовета</w:t>
            </w:r>
          </w:p>
          <w:p w:rsidR="004B108F" w:rsidRPr="007201AE" w:rsidRDefault="004B108F" w:rsidP="006929D3">
            <w:pPr>
              <w:rPr>
                <w:b/>
                <w:sz w:val="16"/>
                <w:szCs w:val="16"/>
              </w:rPr>
            </w:pPr>
            <w:r w:rsidRPr="007201AE">
              <w:rPr>
                <w:b/>
                <w:sz w:val="16"/>
                <w:szCs w:val="16"/>
              </w:rPr>
              <w:t>№ 23 от 01.04.2009г.</w:t>
            </w:r>
          </w:p>
        </w:tc>
        <w:tc>
          <w:tcPr>
            <w:tcW w:w="1203" w:type="dxa"/>
          </w:tcPr>
          <w:p w:rsidR="004B108F" w:rsidRPr="007201AE" w:rsidRDefault="004B108F" w:rsidP="006929D3">
            <w:pPr>
              <w:rPr>
                <w:b/>
                <w:sz w:val="16"/>
                <w:szCs w:val="16"/>
              </w:rPr>
            </w:pPr>
            <w:r w:rsidRPr="007201AE">
              <w:rPr>
                <w:b/>
                <w:sz w:val="16"/>
                <w:szCs w:val="16"/>
              </w:rPr>
              <w:t>Тираж 100 экз.</w:t>
            </w:r>
          </w:p>
          <w:p w:rsidR="004B108F" w:rsidRPr="007201AE" w:rsidRDefault="004B108F" w:rsidP="006929D3">
            <w:pPr>
              <w:rPr>
                <w:b/>
                <w:sz w:val="16"/>
                <w:szCs w:val="16"/>
              </w:rPr>
            </w:pPr>
            <w:r w:rsidRPr="007201AE">
              <w:rPr>
                <w:b/>
                <w:sz w:val="16"/>
                <w:szCs w:val="16"/>
              </w:rPr>
              <w:t>Один  раз в</w:t>
            </w:r>
          </w:p>
          <w:p w:rsidR="004B108F" w:rsidRPr="007201AE" w:rsidRDefault="004B108F" w:rsidP="006929D3">
            <w:pPr>
              <w:rPr>
                <w:b/>
                <w:sz w:val="16"/>
                <w:szCs w:val="16"/>
              </w:rPr>
            </w:pPr>
            <w:r w:rsidRPr="007201AE">
              <w:rPr>
                <w:b/>
                <w:sz w:val="16"/>
                <w:szCs w:val="16"/>
              </w:rPr>
              <w:t>месяц</w:t>
            </w:r>
          </w:p>
        </w:tc>
        <w:tc>
          <w:tcPr>
            <w:tcW w:w="1225" w:type="dxa"/>
          </w:tcPr>
          <w:p w:rsidR="004B108F" w:rsidRPr="007201AE" w:rsidRDefault="004B108F" w:rsidP="006929D3">
            <w:pPr>
              <w:rPr>
                <w:b/>
                <w:sz w:val="16"/>
                <w:szCs w:val="16"/>
              </w:rPr>
            </w:pPr>
            <w:r w:rsidRPr="007201AE">
              <w:rPr>
                <w:b/>
                <w:sz w:val="16"/>
                <w:szCs w:val="16"/>
              </w:rPr>
              <w:t>Бесплатно</w:t>
            </w:r>
          </w:p>
          <w:p w:rsidR="004B108F" w:rsidRPr="007201AE" w:rsidRDefault="004B108F" w:rsidP="006929D3">
            <w:pPr>
              <w:rPr>
                <w:b/>
                <w:sz w:val="16"/>
                <w:szCs w:val="16"/>
              </w:rPr>
            </w:pPr>
          </w:p>
        </w:tc>
      </w:tr>
    </w:tbl>
    <w:p w:rsidR="004B108F" w:rsidRPr="00317F28" w:rsidRDefault="004B108F" w:rsidP="00317F28">
      <w:pPr>
        <w:rPr>
          <w:rFonts w:cs="Calibri"/>
        </w:rPr>
      </w:pPr>
    </w:p>
    <w:p w:rsidR="004B108F" w:rsidRPr="00317F28" w:rsidRDefault="004B108F" w:rsidP="00317F28">
      <w:pPr>
        <w:pStyle w:val="ListParagraph"/>
        <w:rPr>
          <w:rFonts w:ascii="Times New Roman" w:hAnsi="Times New Roman"/>
        </w:rPr>
      </w:pPr>
    </w:p>
    <w:sectPr w:rsidR="004B108F" w:rsidRPr="00317F28" w:rsidSect="00832A05">
      <w:pgSz w:w="11906" w:h="16838"/>
      <w:pgMar w:top="1134" w:right="851" w:bottom="1134" w:left="1701"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Arial CYR">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101495"/>
    <w:multiLevelType w:val="multilevel"/>
    <w:tmpl w:val="F6EED4F6"/>
    <w:lvl w:ilvl="0">
      <w:start w:val="11"/>
      <w:numFmt w:val="decimal"/>
      <w:lvlText w:val="%1"/>
      <w:lvlJc w:val="left"/>
      <w:pPr>
        <w:ind w:left="1530" w:hanging="1530"/>
      </w:pPr>
      <w:rPr>
        <w:rFonts w:cs="Times New Roman" w:hint="default"/>
      </w:rPr>
    </w:lvl>
    <w:lvl w:ilvl="1">
      <w:start w:val="4"/>
      <w:numFmt w:val="decimalZero"/>
      <w:lvlText w:val="%1.%2"/>
      <w:lvlJc w:val="left"/>
      <w:pPr>
        <w:ind w:left="1530" w:hanging="1530"/>
      </w:pPr>
      <w:rPr>
        <w:rFonts w:cs="Times New Roman" w:hint="default"/>
      </w:rPr>
    </w:lvl>
    <w:lvl w:ilvl="2">
      <w:start w:val="2017"/>
      <w:numFmt w:val="decimal"/>
      <w:lvlText w:val="%1.%2.%3"/>
      <w:lvlJc w:val="left"/>
      <w:pPr>
        <w:ind w:left="1530" w:hanging="1530"/>
      </w:pPr>
      <w:rPr>
        <w:rFonts w:cs="Times New Roman" w:hint="default"/>
      </w:rPr>
    </w:lvl>
    <w:lvl w:ilvl="3">
      <w:start w:val="1"/>
      <w:numFmt w:val="decimal"/>
      <w:lvlText w:val="%1.%2.%3.%4"/>
      <w:lvlJc w:val="left"/>
      <w:pPr>
        <w:ind w:left="1530" w:hanging="1530"/>
      </w:pPr>
      <w:rPr>
        <w:rFonts w:cs="Times New Roman" w:hint="default"/>
      </w:rPr>
    </w:lvl>
    <w:lvl w:ilvl="4">
      <w:start w:val="1"/>
      <w:numFmt w:val="decimal"/>
      <w:lvlText w:val="%1.%2.%3.%4.%5"/>
      <w:lvlJc w:val="left"/>
      <w:pPr>
        <w:ind w:left="1800" w:hanging="1800"/>
      </w:pPr>
      <w:rPr>
        <w:rFonts w:cs="Times New Roman" w:hint="default"/>
      </w:rPr>
    </w:lvl>
    <w:lvl w:ilvl="5">
      <w:start w:val="1"/>
      <w:numFmt w:val="decimal"/>
      <w:lvlText w:val="%1.%2.%3.%4.%5.%6"/>
      <w:lvlJc w:val="left"/>
      <w:pPr>
        <w:ind w:left="2160" w:hanging="216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1">
    <w:nsid w:val="63127214"/>
    <w:multiLevelType w:val="hybridMultilevel"/>
    <w:tmpl w:val="663438F4"/>
    <w:lvl w:ilvl="0" w:tplc="5292245A">
      <w:start w:val="1"/>
      <w:numFmt w:val="decimal"/>
      <w:lvlText w:val="%1."/>
      <w:lvlJc w:val="left"/>
      <w:pPr>
        <w:ind w:left="720" w:hanging="360"/>
      </w:pPr>
      <w:rPr>
        <w:rFonts w:cs="Times New Roman" w:hint="default"/>
        <w:sz w:val="22"/>
        <w:szCs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76783095"/>
    <w:multiLevelType w:val="hybridMultilevel"/>
    <w:tmpl w:val="663438F4"/>
    <w:lvl w:ilvl="0" w:tplc="5292245A">
      <w:start w:val="1"/>
      <w:numFmt w:val="decimal"/>
      <w:lvlText w:val="%1."/>
      <w:lvlJc w:val="left"/>
      <w:pPr>
        <w:ind w:left="720" w:hanging="360"/>
      </w:pPr>
      <w:rPr>
        <w:rFonts w:cs="Times New Roman" w:hint="default"/>
        <w:sz w:val="22"/>
        <w:szCs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17F28"/>
    <w:rsid w:val="00002B70"/>
    <w:rsid w:val="0006381D"/>
    <w:rsid w:val="000F46B2"/>
    <w:rsid w:val="00317F28"/>
    <w:rsid w:val="00342855"/>
    <w:rsid w:val="0040753F"/>
    <w:rsid w:val="004A41B9"/>
    <w:rsid w:val="004A51C1"/>
    <w:rsid w:val="004B108F"/>
    <w:rsid w:val="00513A99"/>
    <w:rsid w:val="0060568B"/>
    <w:rsid w:val="00670E2C"/>
    <w:rsid w:val="006929D3"/>
    <w:rsid w:val="0069678D"/>
    <w:rsid w:val="007201AE"/>
    <w:rsid w:val="007B18A4"/>
    <w:rsid w:val="00802A8B"/>
    <w:rsid w:val="008175DB"/>
    <w:rsid w:val="00832A05"/>
    <w:rsid w:val="008E6EE5"/>
    <w:rsid w:val="009B0573"/>
    <w:rsid w:val="00A26771"/>
    <w:rsid w:val="00A57665"/>
    <w:rsid w:val="00AB6006"/>
    <w:rsid w:val="00B270B9"/>
    <w:rsid w:val="00BA1979"/>
    <w:rsid w:val="00BD5BE5"/>
    <w:rsid w:val="00CC57CC"/>
    <w:rsid w:val="00CD6BEA"/>
    <w:rsid w:val="00D73972"/>
    <w:rsid w:val="00DC401A"/>
    <w:rsid w:val="00DE4464"/>
    <w:rsid w:val="00E1291D"/>
    <w:rsid w:val="00E462ED"/>
    <w:rsid w:val="00E76398"/>
    <w:rsid w:val="00EA3BB1"/>
    <w:rsid w:val="00EA421F"/>
    <w:rsid w:val="00ED6570"/>
    <w:rsid w:val="00EF40AD"/>
    <w:rsid w:val="00F24CBF"/>
    <w:rsid w:val="00F2579D"/>
    <w:rsid w:val="00FA59C2"/>
    <w:rsid w:val="00FE1646"/>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1646"/>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317F28"/>
    <w:pPr>
      <w:ind w:left="720"/>
      <w:contextualSpacing/>
    </w:pPr>
  </w:style>
  <w:style w:type="paragraph" w:styleId="NormalWeb">
    <w:name w:val="Normal (Web)"/>
    <w:basedOn w:val="Normal"/>
    <w:uiPriority w:val="99"/>
    <w:rsid w:val="00317F28"/>
    <w:pPr>
      <w:spacing w:after="150" w:line="240" w:lineRule="auto"/>
    </w:pPr>
    <w:rPr>
      <w:rFonts w:ascii="Times New Roman" w:eastAsia="Times New Roman" w:hAnsi="Times New Roman"/>
      <w:sz w:val="24"/>
      <w:szCs w:val="24"/>
      <w:lang w:eastAsia="ru-RU"/>
    </w:rPr>
  </w:style>
  <w:style w:type="paragraph" w:customStyle="1" w:styleId="ConsPlusTitle">
    <w:name w:val="ConsPlusTitle"/>
    <w:uiPriority w:val="99"/>
    <w:rsid w:val="00317F28"/>
    <w:pPr>
      <w:widowControl w:val="0"/>
      <w:autoSpaceDE w:val="0"/>
      <w:autoSpaceDN w:val="0"/>
      <w:adjustRightInd w:val="0"/>
    </w:pPr>
    <w:rPr>
      <w:rFonts w:ascii="Arial" w:eastAsia="Times New Roman" w:hAnsi="Arial" w:cs="Arial"/>
      <w:b/>
      <w:bCs/>
      <w:sz w:val="20"/>
      <w:szCs w:val="20"/>
    </w:rPr>
  </w:style>
  <w:style w:type="character" w:customStyle="1" w:styleId="apple-converted-space">
    <w:name w:val="apple-converted-space"/>
    <w:basedOn w:val="DefaultParagraphFont"/>
    <w:uiPriority w:val="99"/>
    <w:rsid w:val="00317F28"/>
    <w:rPr>
      <w:rFonts w:cs="Times New Roman"/>
    </w:rPr>
  </w:style>
  <w:style w:type="paragraph" w:styleId="BalloonText">
    <w:name w:val="Balloon Text"/>
    <w:basedOn w:val="Normal"/>
    <w:link w:val="BalloonTextChar"/>
    <w:uiPriority w:val="99"/>
    <w:semiHidden/>
    <w:rsid w:val="00832A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32A05"/>
    <w:rPr>
      <w:rFonts w:ascii="Tahoma" w:hAnsi="Tahoma" w:cs="Tahoma"/>
      <w:sz w:val="16"/>
      <w:szCs w:val="16"/>
    </w:rPr>
  </w:style>
  <w:style w:type="paragraph" w:customStyle="1" w:styleId="a">
    <w:name w:val="Без интервала"/>
    <w:uiPriority w:val="99"/>
    <w:rsid w:val="00BD5BE5"/>
    <w:rPr>
      <w:rFonts w:eastAsia="Times New Roman"/>
      <w:lang w:eastAsia="en-US"/>
    </w:rPr>
  </w:style>
  <w:style w:type="character" w:styleId="Hyperlink">
    <w:name w:val="Hyperlink"/>
    <w:basedOn w:val="DefaultParagraphFont"/>
    <w:uiPriority w:val="99"/>
    <w:rsid w:val="00BD5BE5"/>
    <w:rPr>
      <w:rFonts w:cs="Times New Roman"/>
      <w:color w:val="0000FF"/>
      <w:u w:val="single"/>
    </w:rPr>
  </w:style>
  <w:style w:type="paragraph" w:customStyle="1" w:styleId="1">
    <w:name w:val="Без интервала1"/>
    <w:uiPriority w:val="99"/>
    <w:rsid w:val="00BD5BE5"/>
    <w:rPr>
      <w:rFonts w:eastAsia="Times New Roman"/>
      <w:lang w:eastAsia="en-US"/>
    </w:rPr>
  </w:style>
</w:styles>
</file>

<file path=word/webSettings.xml><?xml version="1.0" encoding="utf-8"?>
<w:webSettings xmlns:r="http://schemas.openxmlformats.org/officeDocument/2006/relationships" xmlns:w="http://schemas.openxmlformats.org/wordprocessingml/2006/main">
  <w:divs>
    <w:div w:id="1755321296">
      <w:marLeft w:val="0"/>
      <w:marRight w:val="0"/>
      <w:marTop w:val="0"/>
      <w:marBottom w:val="0"/>
      <w:divBdr>
        <w:top w:val="none" w:sz="0" w:space="0" w:color="auto"/>
        <w:left w:val="none" w:sz="0" w:space="0" w:color="auto"/>
        <w:bottom w:val="none" w:sz="0" w:space="0" w:color="auto"/>
        <w:right w:val="none" w:sz="0" w:space="0" w:color="auto"/>
      </w:divBdr>
    </w:div>
    <w:div w:id="1755321297">
      <w:marLeft w:val="0"/>
      <w:marRight w:val="0"/>
      <w:marTop w:val="0"/>
      <w:marBottom w:val="0"/>
      <w:divBdr>
        <w:top w:val="none" w:sz="0" w:space="0" w:color="auto"/>
        <w:left w:val="none" w:sz="0" w:space="0" w:color="auto"/>
        <w:bottom w:val="none" w:sz="0" w:space="0" w:color="auto"/>
        <w:right w:val="none" w:sz="0" w:space="0" w:color="auto"/>
      </w:divBdr>
    </w:div>
    <w:div w:id="175532129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ezha55@mail.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16DE0CF250F4F55373D7E0F3D04FE8B76EC518FCE6062D8F890CC87F1094546AmARFJ"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739C7940C294658D9FDADC45F397AEEFC3531FC7CEBD59440FEB78D1179C115981F360C706D4C02ETDcCI" TargetMode="External"/><Relationship Id="rId11" Type="http://schemas.openxmlformats.org/officeDocument/2006/relationships/hyperlink" Target="mailto:tusja01@mail.ru" TargetMode="External"/><Relationship Id="rId5" Type="http://schemas.openxmlformats.org/officeDocument/2006/relationships/image" Target="media/image1.jpeg"/><Relationship Id="rId10" Type="http://schemas.openxmlformats.org/officeDocument/2006/relationships/hyperlink" Target="mailto:mezha55@mail.ru" TargetMode="External"/><Relationship Id="rId4" Type="http://schemas.openxmlformats.org/officeDocument/2006/relationships/webSettings" Target="webSettings.xml"/><Relationship Id="rId9" Type="http://schemas.openxmlformats.org/officeDocument/2006/relationships/hyperlink" Target="mailto:tusja01@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221</TotalTime>
  <Pages>16</Pages>
  <Words>6438</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555</dc:creator>
  <cp:keywords/>
  <dc:description/>
  <cp:lastModifiedBy>485533</cp:lastModifiedBy>
  <cp:revision>7</cp:revision>
  <cp:lastPrinted>2017-04-17T05:13:00Z</cp:lastPrinted>
  <dcterms:created xsi:type="dcterms:W3CDTF">2017-04-17T04:43:00Z</dcterms:created>
  <dcterms:modified xsi:type="dcterms:W3CDTF">2017-07-17T09:50:00Z</dcterms:modified>
</cp:coreProperties>
</file>