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FF5" w:rsidRDefault="00D32FF5" w:rsidP="00D32FF5">
      <w:pPr>
        <w:autoSpaceDE w:val="0"/>
        <w:autoSpaceDN w:val="0"/>
        <w:adjustRightInd w:val="0"/>
        <w:spacing w:after="0"/>
        <w:rPr>
          <w:rFonts w:ascii="Segoe UI" w:eastAsia="Quattrocento Sans" w:hAnsi="Segoe UI" w:cs="Segoe UI"/>
          <w:color w:val="000000"/>
          <w:sz w:val="24"/>
          <w:szCs w:val="24"/>
        </w:rPr>
      </w:pPr>
    </w:p>
    <w:p w:rsidR="00D32FF5" w:rsidRPr="00D32FF5" w:rsidRDefault="00D32FF5" w:rsidP="00D32FF5">
      <w:pPr>
        <w:tabs>
          <w:tab w:val="left" w:pos="709"/>
        </w:tabs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D32FF5">
        <w:rPr>
          <w:rFonts w:ascii="Segoe UI" w:hAnsi="Segoe UI" w:cs="Segoe UI"/>
          <w:b/>
          <w:sz w:val="28"/>
          <w:szCs w:val="28"/>
        </w:rPr>
        <w:t>Почему необходимо регистрировать право на дом</w:t>
      </w:r>
      <w:bookmarkEnd w:id="0"/>
    </w:p>
    <w:p w:rsidR="00D32FF5" w:rsidRPr="00D32FF5" w:rsidRDefault="00D32FF5" w:rsidP="00D32FF5">
      <w:pPr>
        <w:tabs>
          <w:tab w:val="left" w:pos="709"/>
        </w:tabs>
        <w:spacing w:after="0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sz w:val="28"/>
          <w:szCs w:val="28"/>
        </w:rPr>
        <w:t xml:space="preserve">          После покупки или строительства дома некоторые владельцы недвижимости не спешат зарегистрировать свои права в Едином государственном реестре недвижимости (ЕГРН).</w:t>
      </w:r>
    </w:p>
    <w:p w:rsidR="00D32FF5" w:rsidRPr="00D32FF5" w:rsidRDefault="00D32FF5" w:rsidP="00D32FF5">
      <w:pPr>
        <w:tabs>
          <w:tab w:val="left" w:pos="709"/>
        </w:tabs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sz w:val="28"/>
          <w:szCs w:val="28"/>
        </w:rPr>
        <w:t xml:space="preserve">Важно понимать, что государственное признание прав владельца на недвижимое имущество подтверждается внесением в ЕГРН регистрационной записи о праве и возникает с момента внесения данной записи. </w:t>
      </w:r>
    </w:p>
    <w:p w:rsidR="00D32FF5" w:rsidRPr="00D32FF5" w:rsidRDefault="00D32FF5" w:rsidP="00D32FF5">
      <w:pPr>
        <w:tabs>
          <w:tab w:val="left" w:pos="709"/>
        </w:tabs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i/>
          <w:sz w:val="28"/>
          <w:szCs w:val="28"/>
        </w:rPr>
        <w:t>«Регистрация в Росреестре - это единственное доказательство существования того или иного права на недвижимость,</w:t>
      </w:r>
      <w:r w:rsidRPr="00D32FF5">
        <w:rPr>
          <w:rFonts w:ascii="Segoe UI" w:hAnsi="Segoe UI" w:cs="Segoe UI"/>
          <w:sz w:val="28"/>
          <w:szCs w:val="28"/>
        </w:rPr>
        <w:t xml:space="preserve"> сообщила заместитель руководителя Управления Росреестра по Новосибирской области </w:t>
      </w:r>
      <w:r w:rsidRPr="00D32FF5">
        <w:rPr>
          <w:rFonts w:ascii="Segoe UI" w:hAnsi="Segoe UI" w:cs="Segoe UI"/>
          <w:b/>
          <w:sz w:val="28"/>
          <w:szCs w:val="28"/>
        </w:rPr>
        <w:t>Наталья Ивчатова.</w:t>
      </w:r>
      <w:r w:rsidRPr="00D32FF5">
        <w:rPr>
          <w:rFonts w:ascii="Segoe UI" w:hAnsi="Segoe UI" w:cs="Segoe UI"/>
          <w:sz w:val="28"/>
          <w:szCs w:val="28"/>
        </w:rPr>
        <w:t xml:space="preserve"> </w:t>
      </w:r>
      <w:r w:rsidRPr="00D32FF5">
        <w:rPr>
          <w:rFonts w:ascii="Segoe UI" w:hAnsi="Segoe UI" w:cs="Segoe UI"/>
          <w:i/>
          <w:sz w:val="28"/>
          <w:szCs w:val="28"/>
        </w:rPr>
        <w:t>– Только после регистрации права владелец объекта становится его законным правообладателем и может без ограничений владеть, пользоваться и распоряжаться недвижимостью».</w:t>
      </w:r>
    </w:p>
    <w:p w:rsidR="00D32FF5" w:rsidRPr="00D32FF5" w:rsidRDefault="00D32FF5" w:rsidP="00D32FF5">
      <w:pPr>
        <w:tabs>
          <w:tab w:val="left" w:pos="709"/>
        </w:tabs>
        <w:spacing w:after="0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D32FF5">
        <w:rPr>
          <w:rFonts w:ascii="Segoe UI" w:hAnsi="Segoe UI" w:cs="Segoe UI"/>
          <w:sz w:val="28"/>
          <w:szCs w:val="28"/>
          <w:shd w:val="clear" w:color="auto" w:fill="FFFFFF"/>
        </w:rPr>
        <w:t xml:space="preserve">          Без регистрации своих прав невозможно продать, подарить, заложить или иным образом распорядиться недвижимым имуществом.</w:t>
      </w:r>
      <w:r w:rsidRPr="00D32FF5">
        <w:rPr>
          <w:rFonts w:ascii="Segoe UI" w:hAnsi="Segoe UI" w:cs="Segoe UI"/>
          <w:sz w:val="28"/>
          <w:szCs w:val="28"/>
        </w:rPr>
        <w:t xml:space="preserve"> Например, получить в наследство дом, права на который не зарегистрированы, </w:t>
      </w:r>
      <w:proofErr w:type="gramStart"/>
      <w:r w:rsidRPr="00D32FF5">
        <w:rPr>
          <w:rFonts w:ascii="Segoe UI" w:hAnsi="Segoe UI" w:cs="Segoe UI"/>
          <w:sz w:val="28"/>
          <w:szCs w:val="28"/>
          <w:shd w:val="clear" w:color="auto" w:fill="FFFFFF"/>
        </w:rPr>
        <w:t>возможно</w:t>
      </w:r>
      <w:proofErr w:type="gramEnd"/>
      <w:r w:rsidRPr="00D32FF5">
        <w:rPr>
          <w:rFonts w:ascii="Segoe UI" w:hAnsi="Segoe UI" w:cs="Segoe UI"/>
          <w:sz w:val="28"/>
          <w:szCs w:val="28"/>
          <w:shd w:val="clear" w:color="auto" w:fill="FFFFFF"/>
        </w:rPr>
        <w:t xml:space="preserve"> только в судебном прядке, а это требует значительных временных и материальных затрат.</w:t>
      </w:r>
    </w:p>
    <w:p w:rsidR="00D32FF5" w:rsidRPr="00D32FF5" w:rsidRDefault="00D32FF5" w:rsidP="00D32FF5">
      <w:pPr>
        <w:tabs>
          <w:tab w:val="left" w:pos="709"/>
        </w:tabs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sz w:val="28"/>
          <w:szCs w:val="28"/>
        </w:rPr>
        <w:t xml:space="preserve">Откладывая регистрацию прав на дом, или вовсе отказываясь от процедуры, собственник лишается возможности подключиться к коммунальным сетям тепло-водо-газо-электроснабжения. Невозможным становится </w:t>
      </w:r>
      <w:r w:rsidRPr="00D32FF5">
        <w:rPr>
          <w:rFonts w:ascii="Segoe UI" w:hAnsi="Segoe UI" w:cs="Segoe UI"/>
          <w:sz w:val="28"/>
          <w:szCs w:val="28"/>
          <w:shd w:val="clear" w:color="auto" w:fill="FFFFFF"/>
        </w:rPr>
        <w:t>получение страховых и компенсационных выплат  в случае изъятия земельного участка для государственных или муниципальных нужд или гибели недвижимости при пожаре, наводнении и иных стихийных бедствиях.</w:t>
      </w:r>
    </w:p>
    <w:p w:rsidR="00D32FF5" w:rsidRPr="00D32FF5" w:rsidRDefault="00D32FF5" w:rsidP="00D32FF5">
      <w:pPr>
        <w:tabs>
          <w:tab w:val="left" w:pos="709"/>
        </w:tabs>
        <w:spacing w:after="0"/>
        <w:jc w:val="both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 w:rsidRPr="00D32FF5">
        <w:rPr>
          <w:rFonts w:ascii="Segoe UI" w:hAnsi="Segoe UI" w:cs="Segoe UI"/>
          <w:sz w:val="28"/>
          <w:szCs w:val="28"/>
          <w:shd w:val="clear" w:color="auto" w:fill="FFFFFF"/>
        </w:rPr>
        <w:t xml:space="preserve">          Главным риском при о</w:t>
      </w:r>
      <w:r w:rsidRPr="00D32FF5">
        <w:rPr>
          <w:rFonts w:ascii="Segoe UI" w:hAnsi="Segoe UI" w:cs="Segoe UI"/>
          <w:sz w:val="28"/>
          <w:szCs w:val="28"/>
        </w:rPr>
        <w:t xml:space="preserve">тсутствии регистрации прав на дом является то, что такой объект привлекает внимание мошенников. Это </w:t>
      </w:r>
      <w:r w:rsidRPr="00D32FF5">
        <w:rPr>
          <w:rFonts w:ascii="Segoe UI" w:hAnsi="Segoe UI" w:cs="Segoe UI"/>
          <w:sz w:val="28"/>
          <w:szCs w:val="28"/>
        </w:rPr>
        <w:lastRenderedPageBreak/>
        <w:t xml:space="preserve">является потенциальной угрозой для собственника потерять построенную недвижимость. </w:t>
      </w:r>
    </w:p>
    <w:p w:rsidR="00D32FF5" w:rsidRPr="00D32FF5" w:rsidRDefault="00D32FF5" w:rsidP="00D32FF5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sz w:val="28"/>
          <w:szCs w:val="28"/>
        </w:rPr>
        <w:t xml:space="preserve">          Оформить документы просто. Регистрация права на дом занимает максимум 5 рабочих дней - при предоставлении документов в МФЦ, 1 рабоч</w:t>
      </w:r>
      <w:r w:rsidR="000A36E3">
        <w:rPr>
          <w:rFonts w:ascii="Segoe UI" w:hAnsi="Segoe UI" w:cs="Segoe UI"/>
          <w:sz w:val="28"/>
          <w:szCs w:val="28"/>
        </w:rPr>
        <w:t>и</w:t>
      </w:r>
      <w:r w:rsidRPr="00D32FF5">
        <w:rPr>
          <w:rFonts w:ascii="Segoe UI" w:hAnsi="Segoe UI" w:cs="Segoe UI"/>
          <w:sz w:val="28"/>
          <w:szCs w:val="28"/>
        </w:rPr>
        <w:t xml:space="preserve">й день – при направлении документов в электронном виде. </w:t>
      </w:r>
    </w:p>
    <w:p w:rsidR="00D32FF5" w:rsidRPr="00D32FF5" w:rsidRDefault="00D32FF5" w:rsidP="00D32FF5">
      <w:pPr>
        <w:shd w:val="clear" w:color="auto" w:fill="FFFFFF"/>
        <w:tabs>
          <w:tab w:val="left" w:pos="709"/>
        </w:tabs>
        <w:spacing w:after="0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sz w:val="28"/>
          <w:szCs w:val="28"/>
        </w:rPr>
        <w:t xml:space="preserve">          Представить документы можно в любом офисе МФЦ, не зависимо от места нахождения недвижимости, а также через </w:t>
      </w:r>
      <w:hyperlink r:id="rId8" w:history="1">
        <w:r w:rsidRPr="00D32FF5">
          <w:rPr>
            <w:rStyle w:val="a3"/>
            <w:rFonts w:ascii="Segoe UI" w:hAnsi="Segoe UI" w:cs="Segoe UI"/>
            <w:sz w:val="28"/>
            <w:szCs w:val="28"/>
          </w:rPr>
          <w:t>Госуслуги</w:t>
        </w:r>
      </w:hyperlink>
      <w:r w:rsidRPr="00D32FF5">
        <w:rPr>
          <w:rFonts w:ascii="Segoe UI" w:hAnsi="Segoe UI" w:cs="Segoe UI"/>
          <w:sz w:val="28"/>
          <w:szCs w:val="28"/>
        </w:rPr>
        <w:t xml:space="preserve"> (при наличии усиленной квалифицированной электронной подписи). </w:t>
      </w:r>
    </w:p>
    <w:p w:rsidR="00D32FF5" w:rsidRPr="00D32FF5" w:rsidRDefault="00D32FF5" w:rsidP="00D32FF5">
      <w:pPr>
        <w:shd w:val="clear" w:color="auto" w:fill="FFFFFF"/>
        <w:tabs>
          <w:tab w:val="left" w:pos="709"/>
        </w:tabs>
        <w:spacing w:after="0"/>
        <w:jc w:val="both"/>
        <w:rPr>
          <w:rFonts w:ascii="Segoe UI" w:hAnsi="Segoe UI" w:cs="Segoe UI"/>
          <w:sz w:val="28"/>
          <w:szCs w:val="28"/>
        </w:rPr>
      </w:pPr>
      <w:r w:rsidRPr="00D32FF5">
        <w:rPr>
          <w:rFonts w:ascii="Segoe UI" w:hAnsi="Segoe UI" w:cs="Segoe UI"/>
          <w:sz w:val="28"/>
          <w:szCs w:val="28"/>
        </w:rPr>
        <w:t xml:space="preserve">          Государственная пошлина на вновь построенный дом составляет 350 рублей, на приобретенный по договору купли-продажи, дарения, иной сделке – 2000 рублей.</w:t>
      </w:r>
    </w:p>
    <w:p w:rsidR="00D32FF5" w:rsidRDefault="00D32FF5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D32FF5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D51525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D51525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D51525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D51525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D51525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141714" w:rsidRDefault="00D51525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0E" w:rsidRDefault="00A87C0E" w:rsidP="00747FDB">
      <w:pPr>
        <w:spacing w:after="0" w:line="240" w:lineRule="auto"/>
      </w:pPr>
      <w:r>
        <w:separator/>
      </w:r>
    </w:p>
  </w:endnote>
  <w:endnote w:type="continuationSeparator" w:id="0">
    <w:p w:rsidR="00A87C0E" w:rsidRDefault="00A87C0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0E" w:rsidRDefault="00A87C0E" w:rsidP="00747FDB">
      <w:pPr>
        <w:spacing w:after="0" w:line="240" w:lineRule="auto"/>
      </w:pPr>
      <w:r>
        <w:separator/>
      </w:r>
    </w:p>
  </w:footnote>
  <w:footnote w:type="continuationSeparator" w:id="0">
    <w:p w:rsidR="00A87C0E" w:rsidRDefault="00A87C0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D51525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36E3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00DC6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440C"/>
    <w:rsid w:val="00605316"/>
    <w:rsid w:val="006409BF"/>
    <w:rsid w:val="00657AA5"/>
    <w:rsid w:val="006A0CFA"/>
    <w:rsid w:val="006F1713"/>
    <w:rsid w:val="007076C4"/>
    <w:rsid w:val="00714629"/>
    <w:rsid w:val="00742794"/>
    <w:rsid w:val="00747FDB"/>
    <w:rsid w:val="007739AC"/>
    <w:rsid w:val="00785807"/>
    <w:rsid w:val="007A1A9E"/>
    <w:rsid w:val="007B2542"/>
    <w:rsid w:val="0083407C"/>
    <w:rsid w:val="00836E3C"/>
    <w:rsid w:val="008C6DC0"/>
    <w:rsid w:val="008C76F5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87C0E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32FF5"/>
    <w:rsid w:val="00D51525"/>
    <w:rsid w:val="00D9604A"/>
    <w:rsid w:val="00DD1B0C"/>
    <w:rsid w:val="00DE1EF3"/>
    <w:rsid w:val="00DE5CE2"/>
    <w:rsid w:val="00DF2633"/>
    <w:rsid w:val="00E018D4"/>
    <w:rsid w:val="00E6331D"/>
    <w:rsid w:val="00E92F95"/>
    <w:rsid w:val="00ED0AA3"/>
    <w:rsid w:val="00ED3003"/>
    <w:rsid w:val="00F04CB2"/>
    <w:rsid w:val="00F40EEE"/>
    <w:rsid w:val="00F44DDA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2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zen.yandex.ru/id/604850742889ec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3</cp:revision>
  <cp:lastPrinted>2022-01-19T07:30:00Z</cp:lastPrinted>
  <dcterms:created xsi:type="dcterms:W3CDTF">2022-11-16T01:21:00Z</dcterms:created>
  <dcterms:modified xsi:type="dcterms:W3CDTF">2022-11-21T10:31:00Z</dcterms:modified>
</cp:coreProperties>
</file>